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ПРАВИТЕЛЬСТВО РОССИЙСКОЙ ФЕДЕРАЦИИ</w:t>
      </w:r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25 марта 2015 г. </w:t>
      </w:r>
      <w:r w:rsidRPr="00892EB8">
        <w:rPr>
          <w:rFonts w:ascii="Times New Roman" w:hAnsi="Times New Roman" w:cs="Times New Roman"/>
          <w:b/>
          <w:sz w:val="24"/>
          <w:szCs w:val="24"/>
        </w:rPr>
        <w:t>N</w:t>
      </w: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272</w:t>
      </w:r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ТРЕБОВАНИЙ</w:t>
      </w:r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АНТИТЕРРОРИСТИЧЕСКОЙ ЗАЩИЩЕННОСТИ МЕСТ </w:t>
      </w:r>
      <w:proofErr w:type="gramStart"/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МАССОВОГО</w:t>
      </w:r>
      <w:proofErr w:type="gramEnd"/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ПРЕБЫВАНИЯ ЛЮДЕЙ И ОБЪЕКТОВ (ТЕРРИТОРИЙ), ПОДЛЕЖАЩИХ</w:t>
      </w:r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ОБЯЗАТЕЛЬНОЙ ОХРАНЕ ПОЛИЦИЕЙ, И ФОРМ ПАСПОРТОВ</w:t>
      </w:r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БЕЗОПАСНОСТИ</w:t>
      </w:r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ТАКИХ МЕСТ И ОБЪЕКТОВ (ТЕРРИТОРИЙ)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 соответствии с пунктом 4 части 2 статьи 5 Федерального закона "О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противодействии терроризму" Правительство Российской Федерации постановляет: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1. Утвердить прилагаемые: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требования к антитеррористической защищенности мест массового пребывания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форму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паспорта безопасности мест массового пребывания людей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требования к антитеррористической защищенности объектов (территорий),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подлежащих обязательной охране полицией;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форму паспорта безопасности объектов (территорий), подлежащих обязательной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охране полицией.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2. Министерству внутренних дел Российской Федерации давать разъяснения по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вопросам применения требований, утвержденных настоящим постановлением.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Председатель Правительства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Д.МЕДВЕДЕВ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Утверждены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от 25 марта 2015 г. </w:t>
      </w:r>
      <w:r w:rsidRPr="00892EB8">
        <w:rPr>
          <w:rFonts w:ascii="Times New Roman" w:hAnsi="Times New Roman" w:cs="Times New Roman"/>
          <w:sz w:val="24"/>
          <w:szCs w:val="24"/>
        </w:rPr>
        <w:t>N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272</w:t>
      </w:r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ТРЕБОВАНИЯ</w:t>
      </w:r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АНТИТЕРРОРИСТИЧЕСКОЙ ЗАЩИЩЕННОСТИ МЕСТ </w:t>
      </w:r>
      <w:proofErr w:type="gramStart"/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МАССОВОГО</w:t>
      </w:r>
      <w:proofErr w:type="gramEnd"/>
    </w:p>
    <w:p w:rsidR="005E7FDE" w:rsidRPr="00892EB8" w:rsidRDefault="005E7FDE" w:rsidP="00892EB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ПРЕБЫВАНИЯ ЛЮДЕЙ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b/>
          <w:sz w:val="24"/>
          <w:szCs w:val="24"/>
        </w:rPr>
        <w:t>I</w:t>
      </w:r>
      <w:r w:rsidRPr="00892EB8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Настоящие требования устанавливают порядок организации и проведения работ в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области обеспечения антитеррористической защищенности мест массового пребывания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 (за исключением объектов (территорий), правообладателями которых являются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федеральные органы исполнительной власти и Государственная корпорация по атомной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энергии "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Росатом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" или которые относятся к сфере их деятельности, предполагающей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использование объекта (территории), подлежащего антитеррористической защите, а также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объектов (территорий), подлежащих обязательной охране полицией) (далее 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места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пребывания людей).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Перечень мест массового пребывания людей в пределах территорий субъектов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или муниципальных образований определяется соответственно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исполнительными органами государственной власти субъектов Российской Федерации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или органами местного самоуправления по согласованию с территориальными органами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безопасности, территориальными органами Министерства внутренних дел Российской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и Министерства Российской Федерации по делам гражданской обороны,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чрезвычайным ситуациям и ликвидации последствий стихийных бедствий.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3. Организационные мероприятия по обеспечению антитеррористической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защищенности мест массового пребывания людей осуществляются исполнительными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органами государственной власти субъектов Российской Федерации и органами местного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самоуправления в пределах территорий субъектов Российской Федерации или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муниципальных образований, на которых расположены соответствующие места массового</w:t>
      </w:r>
      <w:r w:rsid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4. Настоящие требования носят общий характер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</w:t>
      </w:r>
      <w:proofErr w:type="gramStart"/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вопросов оснащения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 массового пребывания людей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средствами инженерной защиты и инженерно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техническими средствами охраны. Оснащение места массового пребывания людей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конкретными моделями средств охраны опреде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ляется в техническом задании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проектирование и на этапе выполнения строительно-монтажных работ, реконструкции 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капитального ремонта.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5. Антитеррористическая защищенность мест ма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ссового пребывания людей должна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соответствовать характеру угроз, оперативной об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становке, обеспечивать наиболее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эффективное и экономное использование сил и средств, задействованных в обеспечении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 мест массового пребывания людей.</w:t>
      </w:r>
    </w:p>
    <w:p w:rsidR="005E7FDE" w:rsidRPr="001966F1" w:rsidRDefault="005E7FDE" w:rsidP="00892E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66F1">
        <w:rPr>
          <w:rFonts w:ascii="Times New Roman" w:hAnsi="Times New Roman" w:cs="Times New Roman"/>
          <w:b/>
          <w:sz w:val="24"/>
          <w:szCs w:val="24"/>
        </w:rPr>
        <w:t>II</w:t>
      </w:r>
      <w:r w:rsidRPr="001966F1">
        <w:rPr>
          <w:rFonts w:ascii="Times New Roman" w:hAnsi="Times New Roman" w:cs="Times New Roman"/>
          <w:b/>
          <w:sz w:val="24"/>
          <w:szCs w:val="24"/>
          <w:lang w:val="ru-RU"/>
        </w:rPr>
        <w:t>. Категорирование мест массового пребывания людей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6. Категорирование мест массового преб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ывания людей проводится в целях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установления дифференцированных требований к обеспечению их безопасности с учетом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степени потенциальной опасности и угрозы совершения в местах массового пребывания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 террористических актов и их возможных последствий.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7. Степень угрозы совершения террористического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акта определяется на основании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данных о совершенных и предотвращенных те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ррористических актах в субъекте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(муниципальном образ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овании), на территории которого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расположено место массового пребывания людей. Возможные последствия совершения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в месте массового пребывания людей определяются на основании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прогнозных показателей о количестве людей, которые могут погибнуть или получить вред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здоровью.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8. Для проведения категорирования места масс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ового пребывания людей решением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руководителя исполнительного органа государственной власти субъекта Российской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(главы муниципального образования), на территории которого расположено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место массового пребывания людей, создает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ся межведомственная комиссия по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обследованию места массового пребывания людей (далее - комиссия).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9. Комиссию возглавляет руководитель исполни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тельного органа государственной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власти субъекта Российской Федерации (глава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образования),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территории которого расположено место м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ассового пребывания людей, либо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уполномоченное им должностное лицо.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 состав комиссии включаются собственник места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массового пребывания людей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лицо, использующее место массового пребывания людей на ином законном основании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(далее - правообладатель места массового п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ребывания людей), представители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территориального органа безопасности, терри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ториальных органов Министерства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внутренних дел Российской Федерации и Министерства Российской Федерации по делам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гражданской обороны, чрезвычайным ситуациям и ликвидации последствий стихийных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бедствий.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При необходимости к работе коми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ссии привлекаются представители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собственников объектов, которые располагаются в границах места массового пребывания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 либо в непосредственной близости к нему.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10. В зависимости от возможных последствий сове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ршения террористического акта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местах массового пребывания людей устанавли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ваются следующие категории мест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массового пребывания людей: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место массового пребывания людей 1 категор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ии - место массового пребывания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людей, в котором при определенных условиях может одновременно находиться более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1000 человек;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место массового пребывания людей 2 категор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ии - место массового пребывания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людей, в котором при определенных условиях может одновременно находиться от 200 до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1000 человек;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место массового пребывания людей 3 категории - место массового пребыв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людей, в котором при определенных условиях может одновременно находиться от 50 до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200 человек.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11. Расчет количества людей проводит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ся путем проведения мониторинга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одновременного пребывания и (или) передвижения людей на территории места массового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 в течение 3 дней, включая рабочие и выходные (праздничные) дни.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12. В зависимости от обстановки, складывающе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йся в районе расположения места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массового пребывания людей, комиссией может быть принято решение о присвоении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месту массового пребывания людей категории выше или ниже, чем это предусмотрено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пунктом 10 настоящих требований.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13. Результаты работы комиссии 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формляются актом обследования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категорирования места массового пребывания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людей, который составляется в 5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экземплярах, подписывается всеми членами комиссии и является неотъемлемой частью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паспорта безопасности места массового пр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ебывания людей (далее – паспорт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безопасности).</w:t>
      </w:r>
    </w:p>
    <w:p w:rsidR="005E7FDE" w:rsidRPr="001966F1" w:rsidRDefault="005E7FDE" w:rsidP="00892E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66F1">
        <w:rPr>
          <w:rFonts w:ascii="Times New Roman" w:hAnsi="Times New Roman" w:cs="Times New Roman"/>
          <w:b/>
          <w:sz w:val="24"/>
          <w:szCs w:val="24"/>
        </w:rPr>
        <w:t>III</w:t>
      </w:r>
      <w:r w:rsidRPr="001966F1">
        <w:rPr>
          <w:rFonts w:ascii="Times New Roman" w:hAnsi="Times New Roman" w:cs="Times New Roman"/>
          <w:b/>
          <w:sz w:val="24"/>
          <w:szCs w:val="24"/>
          <w:lang w:val="ru-RU"/>
        </w:rPr>
        <w:t>. Паспорт безопасности места массового пребывания людей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14. На каждое место массового пребывания людей после провед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ения его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обследования и категорирования комиссией сос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тавляется паспорт безопасности.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Паспорт безопасности составляется в 5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экземплярах, согласовывается с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руководителями территориального органа безопа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сности, территориальных органов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Министерства внутренних дел Российской Фед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ерации, Министерства Российской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по делам гражданской обороны, чрезвычайным ситуациям и ликвидации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последствий стихийных бедствий и утверждается руководителем исполнительного органа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государственной власти субъекта Российской Федер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ации (главой муниципального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образования), на территории которого расположено место массового пребывания людей.</w:t>
      </w:r>
      <w:proofErr w:type="gramEnd"/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15. Согласование паспорта безопасности осуществ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ляется в течение 30 дней со дня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его разработки.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16. Паспорт безопасности является информационно-сп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равочным документом,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который отражает состояние антитеррористической защищенности места массового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 и содержит перечень необходимых мероприятий по предупреждению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(пресечению) террористических актов в месте массового пребывания людей.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17. Паспорт безопасности является д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окументом, содержащим служебную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информацию ограниченного распространения,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и имеет пометку "Для служебного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пользования", если ему не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присваивается гриф секретности.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Решение о присвоении паспорту безопасности грифа секретности при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нимается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соответствии с законодательством Российской Федерации.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Первый экземпляр паспорта безопасности х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ранится в исполнительном органе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государственной власти субъекта Росс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ийской Федерации (администрации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образования), на территории которого расположено место массового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людей, остальные экземпляры хр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анятся в территориальном органе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безопасности, территориальных органах Министе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рства внутренних дел Российской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и Министерства Российской Федерации по делам гражданской обороны,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чрезвычайным ситуациям и ликвидации пос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ледствий стихийных бедствий и у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правообладателя места массового пребывания людей.</w:t>
      </w:r>
      <w:proofErr w:type="gramEnd"/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При невозможности обеспечения правообладат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елем места массового </w:t>
      </w:r>
      <w:proofErr w:type="gramStart"/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пребывания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 сохранности экземпляра паспорта безопасности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он пер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едается на хранение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исполнительный орган государственной власт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и субъекта Российской Федерации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(администрацию муниципального образования), на территории которого расположено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место массового пребывания людей.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19. Актуализация паспорта безопасности происходит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не реже одного раза в 3 года, 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также в следующих случаях: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изменение основного назначения и значим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ости места массового пребывания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изменение общей площади и границ места массового пребывания людей;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изменение угроз террористического характера в отношении места массового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возведение в границах места ма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ссового пребывания людей либо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непосредственной близости к нему каких-либо объектов.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20. При актуализации паспорт безопасности со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гласовывается с территориальным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органом безопасности, территориальными орган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ами Министерства внутренних дел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и Министерства Российской Федерации по делам гражданской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обороны, чрезвычайным ситуациям и ликвидации последствий стихийных бедствий в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течение 30 дней со дня внесения в него изменений.</w:t>
      </w:r>
    </w:p>
    <w:p w:rsidR="005E7FDE" w:rsidRPr="001966F1" w:rsidRDefault="005E7FDE" w:rsidP="001966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66F1">
        <w:rPr>
          <w:rFonts w:ascii="Times New Roman" w:hAnsi="Times New Roman" w:cs="Times New Roman"/>
          <w:b/>
          <w:sz w:val="24"/>
          <w:szCs w:val="24"/>
        </w:rPr>
        <w:t>IV</w:t>
      </w:r>
      <w:r w:rsidRPr="001966F1">
        <w:rPr>
          <w:rFonts w:ascii="Times New Roman" w:hAnsi="Times New Roman" w:cs="Times New Roman"/>
          <w:b/>
          <w:sz w:val="24"/>
          <w:szCs w:val="24"/>
          <w:lang w:val="ru-RU"/>
        </w:rPr>
        <w:t>. Мероприятия по о</w:t>
      </w:r>
      <w:r w:rsidR="001966F1" w:rsidRPr="001966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беспечению антитеррористической </w:t>
      </w:r>
      <w:r w:rsidRPr="001966F1">
        <w:rPr>
          <w:rFonts w:ascii="Times New Roman" w:hAnsi="Times New Roman" w:cs="Times New Roman"/>
          <w:b/>
          <w:sz w:val="24"/>
          <w:szCs w:val="24"/>
          <w:lang w:val="ru-RU"/>
        </w:rPr>
        <w:t>защищенности мест массового пребывания людей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21. Антитеррористическая защищенность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мест массового пребывания людей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обеспечивается путем: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проведения организационных мероприятий по обеспеч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ению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мест масс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ового пребывания людей, включая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категорирование мест массового пребывания людей, с учетом степени потенциальной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опасности и угрозы совершения на них террори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стического акта и его возможных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последствий;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определения и устранения причин и услов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ий, способствующих совершению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местах массового пребывания людей террористических актов;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контроля в едином информационном простран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стве в режиме реального времени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обстановки, складывающейся в районах расположения мест массового пребывания людей;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применения современных информационно-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коммуникационных технологий для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обеспечения безопасности мест массового пребывания людей;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д) оборудования мест массового пребывания людей необходимыми инженерно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техническими средствами;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требований к 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беспечению антитеррористической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защищенности мест массового пребывания людей;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ж) осуществления мероприятий по защите информации.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 зависимости от установленной катего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рии в отношении места массового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 реализуется комплекс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по обеспечению его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защищенности, предусмотренный настоящими требованиями,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который может быть изменен в зависимости от складывающейся общественно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политической, социальной и оперативной обстановки по решению руководителя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исполнительного органа государственной власти субъекта Российской Федерации (главы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образования), на территории которого расположено место массового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людей.</w:t>
      </w:r>
      <w:proofErr w:type="gramEnd"/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23. Все места массового пребывания людей независимо от уст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ановленной категории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оборудуются: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системой видеонаблюдения;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системой оповещения и управления эвакуацией;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системой освещения.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24. В целях поддержания правопорядка в ме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стах массового пребывания людей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организуется их физическая охрана.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25. В рамках комплексного использования сил и 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редств органов внутренних дел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внутренних войск Министерства внутренних дел Российской Федерации по обеспечению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правопорядка патрули должны быть максимальн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 приближены к местам массового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 с целью оперативного реагир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ования на изменение оперативной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обстановки.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26. К обеспечению физической охраны мест м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ассового пребывания людей могут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привлекаться различные общественные объед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инения и организации в порядке,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27. Пути эвакуации в местах массового пребыв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ания людей должны быть свободны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для перемещения людей и транспортных средств.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28.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Места массового пребывания людей 1 категори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и (за исключением прогулочных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пешеходных зон, улиц, проспектов, переулков, бульваров) по решению исполнительных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органов государственной власти субъекта Российской Федерации (органов местного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самоуправления), на территории которого ра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сположены соответствующие места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массового пребывания людей, могут оборуд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оваться стационарными колоннами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(стойками) с кнопками экстренного вызова наряда полиции и системой обратной связи, 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также при необходимости обследуются кино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>логами со специально</w:t>
      </w:r>
      <w:proofErr w:type="gramEnd"/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обученными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служебными собаками с целью выявления возможной установки взрывного устройства.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29. Места массового пребывания лю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дей 1 и 2 категории оборудуются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информационными стендами (табло), содержащими схему эвакуации при возникновении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чрезвычайных ситуаций, телефоны правообладателя соответствующего места массового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людей, аварийно-спасательных служб, правоохр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анительных органов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органов безопасности.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30. Система видеонаблюдения с учетом количест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ва устанавливаемых видеокамер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 их размещения должна обеспечивать непрерывное видеонаблюдение за состоянием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обстановки на всей территории места массового пребывания людей, архивирование 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хранение данных в течение 30 дней.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31. Система оповещения в месте массового пребы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вания людей должна обеспечивать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оперативное информирование людей об угр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озе совершения или о совершении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32. Система оповещения в месте массового пребыв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ания людей является автономной,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 совмещенной с ретрансляционными технологическими системами.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оповещателей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их мощность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должны обеспечивать необходимую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слышимость на всей территории места массового пребывания людей.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33. При получении информации об угрозе соверш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ения террористического акта для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своевременного и адекватного реагирования на возникающие террористические угрозы 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предупреждения совершения террористических актов в местах массового пребывания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 осуществляются мероприятия 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оответствующего режима усиления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противодействия терроризму.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Содержание режимов усиления противодейс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твия терроризму предусматривает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выполнение комплекса мер, указанных в настоящи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х требованиях, в зависимости 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степени угрозы совершения террористического ак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та и его возможных последствий,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уровня террористической опасности, вводимого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в пределах субъектов Российской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и отдельных местностях (объектах) Российской Федерации в соответствии 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Порядком установления уровней террористической опасности, предусматривающих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принятие дополнительных мер по обеспечению бе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зопасности личности, общества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государства, утвержденным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Указом Президента Российской Федерации от 14 июня 2012 г.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</w:rPr>
        <w:t>N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851 "О порядке установления уров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ней террористической опасности,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предусматривающих принятие дополнительных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мер по обеспечению безопасности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личности, общества и государства".</w:t>
      </w:r>
    </w:p>
    <w:p w:rsidR="005E7FDE" w:rsidRPr="001966F1" w:rsidRDefault="005E7FDE" w:rsidP="001966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66F1">
        <w:rPr>
          <w:rFonts w:ascii="Times New Roman" w:hAnsi="Times New Roman" w:cs="Times New Roman"/>
          <w:b/>
          <w:sz w:val="24"/>
          <w:szCs w:val="24"/>
        </w:rPr>
        <w:t>V</w:t>
      </w:r>
      <w:r w:rsidRPr="001966F1">
        <w:rPr>
          <w:rFonts w:ascii="Times New Roman" w:hAnsi="Times New Roman" w:cs="Times New Roman"/>
          <w:b/>
          <w:sz w:val="24"/>
          <w:szCs w:val="24"/>
          <w:lang w:val="ru-RU"/>
        </w:rPr>
        <w:t>. Порядок инфо</w:t>
      </w:r>
      <w:r w:rsidR="001966F1" w:rsidRPr="001966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рмирования об угрозе совершения </w:t>
      </w:r>
      <w:r w:rsidRPr="001966F1">
        <w:rPr>
          <w:rFonts w:ascii="Times New Roman" w:hAnsi="Times New Roman" w:cs="Times New Roman"/>
          <w:b/>
          <w:sz w:val="24"/>
          <w:szCs w:val="24"/>
          <w:lang w:val="ru-RU"/>
        </w:rPr>
        <w:t>или о совершении террористического акта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34.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При поступлении в исполнительный орган государственной власти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субъекта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администрацию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правообладателю места массового пребывани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я людей информации (в том </w:t>
      </w:r>
      <w:proofErr w:type="spellStart"/>
      <w:r w:rsidR="001966F1">
        <w:rPr>
          <w:rFonts w:ascii="Times New Roman" w:hAnsi="Times New Roman" w:cs="Times New Roman"/>
          <w:sz w:val="24"/>
          <w:szCs w:val="24"/>
          <w:lang w:val="ru-RU"/>
        </w:rPr>
        <w:t>числ</w:t>
      </w:r>
      <w:proofErr w:type="spellEnd"/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анонимного характера) об угрозе совершения или о совершении террористического акта в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месте массового пребывания людей должност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ные лица исполнительного органа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государственной власти субъекта Росс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ийской Федерации, администрации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или правообладатель места массового пребывания людей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незамедлительно информируют об этом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территориальный орган безопасности,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территориальные органы Министерства внутре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нних дел Российской Федерации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Министерства Российской Федерации по делам гражданской обороны, чрезвычайным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ситуациям и ликвидации последствий стихийных бедствий посредством имеющихся в их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распоряжении сре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язи.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35. При представлении информации с помощ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ью средств телефонной связи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радиосвязи лицо, передающее информацию, называет свои фамилию, имя, отчество,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занимаемую должность, наименование места массового пребывания людей и сообщает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имеющуюся информацию об угрозе совершения или о совершении террористического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акта.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36. Лицо, передавшее информацию с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помощью средств электронной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факсимильной связи, телефонной связи или радиосвязи, фиксирует факт передачи, дату 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время передачи информации имеющимися в его распоряжении средствами ауди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(или)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видеозаписи, программными и (или) техническими средствами.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37. Срок хранения носителей информации, подтве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рждающих факт ее передачи, дату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 время, составляет не менее 30 дней.</w:t>
      </w:r>
    </w:p>
    <w:p w:rsidR="005E7FDE" w:rsidRPr="001966F1" w:rsidRDefault="005E7FDE" w:rsidP="001966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66F1">
        <w:rPr>
          <w:rFonts w:ascii="Times New Roman" w:hAnsi="Times New Roman" w:cs="Times New Roman"/>
          <w:b/>
          <w:sz w:val="24"/>
          <w:szCs w:val="24"/>
        </w:rPr>
        <w:t>VI</w:t>
      </w:r>
      <w:r w:rsidRPr="001966F1">
        <w:rPr>
          <w:rFonts w:ascii="Times New Roman" w:hAnsi="Times New Roman" w:cs="Times New Roman"/>
          <w:b/>
          <w:sz w:val="24"/>
          <w:szCs w:val="24"/>
          <w:lang w:val="ru-RU"/>
        </w:rPr>
        <w:t>. Порядок осуществления ко</w:t>
      </w:r>
      <w:r w:rsidR="001966F1" w:rsidRPr="001966F1">
        <w:rPr>
          <w:rFonts w:ascii="Times New Roman" w:hAnsi="Times New Roman" w:cs="Times New Roman"/>
          <w:b/>
          <w:sz w:val="24"/>
          <w:szCs w:val="24"/>
          <w:lang w:val="ru-RU"/>
        </w:rPr>
        <w:t>нтроля за выполнением т</w:t>
      </w:r>
      <w:r w:rsidRPr="001966F1">
        <w:rPr>
          <w:rFonts w:ascii="Times New Roman" w:hAnsi="Times New Roman" w:cs="Times New Roman"/>
          <w:b/>
          <w:sz w:val="24"/>
          <w:szCs w:val="24"/>
          <w:lang w:val="ru-RU"/>
        </w:rPr>
        <w:t>ребований к антитер</w:t>
      </w:r>
      <w:r w:rsidR="001966F1" w:rsidRPr="001966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рористической защищенности мест </w:t>
      </w:r>
      <w:r w:rsidRPr="001966F1">
        <w:rPr>
          <w:rFonts w:ascii="Times New Roman" w:hAnsi="Times New Roman" w:cs="Times New Roman"/>
          <w:b/>
          <w:sz w:val="24"/>
          <w:szCs w:val="24"/>
          <w:lang w:val="ru-RU"/>
        </w:rPr>
        <w:t>массового пребывания людей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38.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настоящих треб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ований осуществляется комиссией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посредством организации и проведения плановых и внеплановых проверок с докладом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результатов руководителю исполнительного органа государственной власти субъекта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(главе муниципального образования), на территории которого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расположено место массового пребывания люд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ей, либо лицу, исполняющему его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обязанности.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39. Плановая проверка осуществляется 1 раз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в год в соответствии с планом,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утвержденным председателем комиссии, и проводится в форме документарного контроля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или выездного обследования места массового пребывания людей на предмет определения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состояния его антитеррористической защищенности.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40. Внеплановые проверки проводятся в фо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рме документарного контроля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выездного обследования места массового пребывания людей: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в целях контроля устранения недостатков, выявленных в ходе плановых проверок;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при повышении уровня террористической опасно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сти, вводимого в соответствии с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Указом Президента Российской Федерации от 14 июня 2012 г. </w:t>
      </w:r>
      <w:r w:rsidRPr="00892EB8">
        <w:rPr>
          <w:rFonts w:ascii="Times New Roman" w:hAnsi="Times New Roman" w:cs="Times New Roman"/>
          <w:sz w:val="24"/>
          <w:szCs w:val="24"/>
        </w:rPr>
        <w:t>N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851 "О порядке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установления уровней террористической опасно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сти, предусматривающих принятие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дополнительных мер по обеспечению безопасности личности, общества и государства";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в случае возникновения угроз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ы совершения или при совершении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в районе расположения места массового пребывания людей;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при возникновении чрезвычайной ситуа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ции в районе расположения места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массового пребывания людей;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д) при поступлении от граждан жал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об на несоблюдение требований к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мест массового пребывания людей и бездействие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должностных лиц, органов и орга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низаций в отношении </w:t>
      </w:r>
      <w:proofErr w:type="gramStart"/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мест массового пребывания людей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41. Срок проведения плановых и внеплановых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проверок не может превышать 10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рабочих дней.</w:t>
      </w:r>
    </w:p>
    <w:p w:rsidR="005E7FDE" w:rsidRPr="00892EB8" w:rsidRDefault="005E7FDE" w:rsidP="001966F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42. После проведения проверки комиссия н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аправляет правообладателю места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массового пребывания людей и руководителю исполнительного органа государственной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власти субъекта Российской Федерации (главе 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образования),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территории которого расположено место массового пребывания людей, предложения по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совершенствованию мероприятий по обеспечению антитеррористической защищенности</w:t>
      </w:r>
      <w:r w:rsidR="00196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места массового пребывания людей и устранению выявленных недостатков.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43.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устранением выявленных недостатков осуществляется комиссией.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Утверждена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от 25 марта 2015 г. </w:t>
      </w:r>
      <w:r w:rsidRPr="00892EB8">
        <w:rPr>
          <w:rFonts w:ascii="Times New Roman" w:hAnsi="Times New Roman" w:cs="Times New Roman"/>
          <w:sz w:val="24"/>
          <w:szCs w:val="24"/>
        </w:rPr>
        <w:t>N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272</w:t>
      </w:r>
    </w:p>
    <w:p w:rsidR="005E7FDE" w:rsidRPr="0005128D" w:rsidRDefault="005E7FDE" w:rsidP="000512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ФОРМА </w:t>
      </w:r>
      <w:proofErr w:type="gramStart"/>
      <w:r w:rsidRPr="0005128D">
        <w:rPr>
          <w:rFonts w:ascii="Times New Roman" w:hAnsi="Times New Roman" w:cs="Times New Roman"/>
          <w:b/>
          <w:sz w:val="24"/>
          <w:szCs w:val="24"/>
          <w:lang w:val="ru-RU"/>
        </w:rPr>
        <w:t>ПАСПОРТА БЕЗОПАСНОСТИ МЕСТ МАССОВОГО ПРЕБЫВАНИЯ ЛЮДЕЙ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(гриф или пометка)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Экз. </w:t>
      </w:r>
      <w:r w:rsidRPr="00892EB8">
        <w:rPr>
          <w:rFonts w:ascii="Times New Roman" w:hAnsi="Times New Roman" w:cs="Times New Roman"/>
          <w:sz w:val="24"/>
          <w:szCs w:val="24"/>
        </w:rPr>
        <w:t>N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(руководитель исполнительного органа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государственной власти субъекта Российской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(глава муниципального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образования)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"__" _______________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(руководитель территориального органа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(руководитель территориального органа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МВД России)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"__" _______________ 20__ г. "__" _______________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(руководитель территориального органа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МЧС России)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"__" _______________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ПАСПОРТ БЕЗОПАСНОСТИ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места массового пребывания людей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 населенного пункта)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1. Общие сведения о месте массового пребывания людей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(адрес места расположения)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(принадлежность (федеральная, региональная, муниципальная, др.), основное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функциональное назначение, дата и реквизиты решения об отнесении к месту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массового пребывания людей)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(границы места массового пребывания людей)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(общая площадь, протяженность периметра, метров)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(результаты мониторинга количества людей, одновременно находящихся в месте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массового пребывания людей)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(категория места массового пребывания людей)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(территориальный орган МВД России, на территории обслуживания которого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расположено место массового пребывания людей, адрес и телефоны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дежурной части)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(общественные объединения и (или) организации, принимающие участие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 обеспечении правопорядка в месте массового пребывания людей,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руководителя, служебный, мобильный, домашний телефоны)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(краткая характеристика местности в районе расположения места массового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пребывания людей, рельеф, прилегающие лесные массивы, возможность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незаметного подхода)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2. Сведения об объектах, расположенн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ых в месте массового пребывания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</w:rPr>
        <w:t>N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п/п Наименование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объекта, сведения о форме собственности, владельце (руководителе), режим работы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объекта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Место расположения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объекта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Сведени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я о технической </w:t>
      </w:r>
      <w:proofErr w:type="spellStart"/>
      <w:r w:rsidR="0005128D">
        <w:rPr>
          <w:rFonts w:ascii="Times New Roman" w:hAnsi="Times New Roman" w:cs="Times New Roman"/>
          <w:sz w:val="24"/>
          <w:szCs w:val="24"/>
          <w:lang w:val="ru-RU"/>
        </w:rPr>
        <w:t>укрепленности</w:t>
      </w:r>
      <w:proofErr w:type="spellEnd"/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охраны объекта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3. Сведения об объектах, расположенны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х в непосредственной близости к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месту массового пребывания людей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</w:rPr>
        <w:t>N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п/п Наименование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объекта по видам значимости и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Сторона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расп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оложения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объекта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до места массового пребывания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людей (метров)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4. Размещение места массового 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пребывания людей по отношению к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транспортным коммуникациям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</w:rPr>
        <w:t>N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п/п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Вид транспорта и транспо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ртных коммуникаций Наименование объекта транспортной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до транспортных коммуникаций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(метров)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Автомобиль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>ный</w:t>
      </w:r>
      <w:proofErr w:type="gramEnd"/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(магистрали, шоссе, дороги,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автовокзалы, автостанции)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Железно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>дорожный</w:t>
      </w:r>
      <w:proofErr w:type="gramEnd"/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(железнодорожные пути,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вокзалы, станции, платформы, переезды)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Воздушный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аэропорты, аэровокзалы, военные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аэродромы, вертолетные площадки, взлетно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посадочные полосы)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Водный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(морские и речные порты, причалы)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5. Сведения об организациях, ос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уществляющих обслуживание места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массового пребывания людей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</w:rPr>
        <w:t>N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п/п Н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аименование организации, адрес, телефоны, вид собственности,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 деятельности по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обслуживанию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График проведения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работ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6. Общие сведения о работниках и (и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ли) арендаторах места массового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пребывания людей, а также объектов, 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расположенных в месте массового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(численность работников)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(средняя и максимальная посещаемость объекта, количество одновременно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пребывающих людей)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(сведения об арендаторах)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7. Сведения о потенциально опасн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ых участках и (или) критических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элементах места массового пребывания людей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</w:rPr>
        <w:t>N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п/п Наименование потенциально опасного участка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критического элемента</w:t>
      </w:r>
    </w:p>
    <w:p w:rsidR="0005128D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работающих человек 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 возможной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чрезвычайной ситуации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8. Возможные противоправные действ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ия в месте массового пребывания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а) 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(описание возможных противоправн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ых действий (совершение взрыва,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поджога или иных действий, направл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енных на причинение вреда жизни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здоровью людей, разрушение 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расположенных в месте массового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пребывания людей объектов и с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ооружений или угроза совершения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указанных действий, захват зало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жников, вывод из строя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несанкционированное вмешательство в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работу различных коммуникаций,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иные ситуации)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б) ____________________________________________________________________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(зафиксированные диверсионно-терр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ористические проявления в месте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массового пребывания людей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или в районе его расположения,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их краткая характеристика)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9. Оценка социально-экономических после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дствий террористического акта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месте массового пребывания людей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</w:rPr>
        <w:t>N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п/п Террористическая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угроза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Прогнозируемое количество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пострадавших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(человек)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Масштаб последствий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10. Силы и средства, привлекаемые для 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беспечения антитеррористической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защищенности места массового пребывания людей: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а) 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(территориальный орган МВД Росс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ии, подразделение ведомственной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охраны, частная охранная организа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ция, общественное формирование;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адрес,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, телефон руковод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ителя, телефоны дежурной части,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номер, дата выдачи и срок действия лиц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ензии на осуществление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охранной деятельности (для частных охранных организаций)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б) 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(маршруты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автопатрулей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полиции,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приближенные к месту массового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пребывания людей, график объезда мест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а массового пребывания людей,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время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прибытия группы быстрого реа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>гирования подразделения полиции</w:t>
      </w:r>
      <w:proofErr w:type="gramEnd"/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от места постоянной дислокации)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в) 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(наличие и характеристика стационарных постов полици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и в месте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массового пребывания лю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дей, их дислокация, техническая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оснащенность, режим службы)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г) состав наряда, обеспечивающего охрану общественного порядка в месте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массового пребывания людей, отдельно по его принадлежности и виду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 наряда Количество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единиц человек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Стационарный пост полиции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Пеший внутренний пост полиции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Суточный пост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12-часовой пост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8-часовой пост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Всего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д) 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(сведения о наличии доброволь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ной народной дружины или других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организаций по охране общественного порядка)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е) средства охраны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(огнестрельное оружие и патроны к нему,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отдельно по каждому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виду, типу, модели; защитные средства, ти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п, количество; специальные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средства, тип, количество; сл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>ужебные собаки, есть, нет, если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есть - сколько, какой породы)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ж) организация оповещения и связи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(между постами: телефоны, радиостанции)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(между постами и дежурной частью: телефоны, радиостанции)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(телефоны частных охранных организаций,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диспетчерских и дежурных служб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(города, района)</w:t>
      </w:r>
      <w:proofErr w:type="gramEnd"/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(телефоны дежурных территориального орган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а безопасности, территориальных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органов МВД России и МЧС России)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(телефоны исполнительного органа государстве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нной власти субъекта Российской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или органа местного самоуправле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ния по подведомственности места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массового пребывания людей)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 ближайших подразделе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ний аварийно-спасательных служб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расстояние до них, километров)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11. Меры по инженерно-техническо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й, физической защите и пожарной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 места массового пребывания людей: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а) наличие и характеристика инженерно-технических средств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(ограждение места массового пребывания л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юдей, инженерные заградительные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сооружения, препятствующие несанкциони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рованному проезду транспорта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территорию места массового пребывания людей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, камеры системы видеоконтроля,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места их расположения, устойч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ивость функционирования системы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видеоконтроля, стационарные колонны (ст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ойки) экстренного вызова наряда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полиции и обратной связи с дежурной час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тью территориального органа МВД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России, количество и места их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расположения, опоры освещения,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их количество, работоспособно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сть, достаточность освещенности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всей территории места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массового пребывания людей)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б) обеспечение пожарной безопасности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(пожарная сигнализаци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я, места расположения первичных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средств пожаротушения)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в) система оповещения и управления эвакуацией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(характеристика, пути эвакуации)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12. Оценка достаточности мероприятий по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защите критических элементов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потенциально опасных участков места массового пребывания людей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</w:rPr>
        <w:t>N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п/п Наименование критического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элемента 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ли потенциально опасного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участка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установленных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задачи по физической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защите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задачи по предотвращению террористиче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ского акта</w:t>
      </w:r>
    </w:p>
    <w:p w:rsidR="005E7FDE" w:rsidRPr="00892EB8" w:rsidRDefault="0005128D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Вывод о достаточности мероприятий по защите Компенсационные мероприят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ия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13. Выводы о надежности охраны мес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та массового пребывания людей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рекомендации по укреплению его антитеррористической защищенности: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а) 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(выводы о надежности охраны и способности противостоять поп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ыткам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совершения террористических актов и иных противоправных действий)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б) ___________________________________________________________________;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(первоочередные, неотл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ожные мероприятия, направленные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на обеспечение антитеррористической защищенности, устр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анение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выявленных недостатков)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в) ____________________________________________________________________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(требуемое финанси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рование обеспечения мероприятий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по антитеррористическ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ой защищенности места массового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пребывания людей)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14. Дополнительная информация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(дополнительная информация с учет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ом особенностей места массового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пребывания людей)</w:t>
      </w:r>
    </w:p>
    <w:p w:rsidR="0005128D" w:rsidRDefault="005E7FDE" w:rsidP="0005128D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Приложения: 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1. Акт обследования места массового пребывания людей.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План-схема места массово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го пребывания людей с привязкой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к местности и с у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казанием расположения объектов,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находящихся на террит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ории места массового пребывания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 и в непосредс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твенной близости к нему, постов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охраны, маршрутов 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патрулирования нарядов полиции,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расположения инженерно-те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хнических средств, расположения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произведений монумен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тального искусства, мест отдыха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(лавочек, скамеек, детски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х площадок, летних кафе и др.),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мусорных контейнеров.</w:t>
      </w:r>
      <w:proofErr w:type="gramEnd"/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3. Схемы коммуникаций м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еста массового пребывания людей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(водоснабжения, электроснабжения, газоснабжения и др.).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4. Инструкция по эвакуации людей.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5. Лист учета корректировок.</w:t>
      </w:r>
    </w:p>
    <w:p w:rsidR="005E7FDE" w:rsidRPr="00892EB8" w:rsidRDefault="005E7FDE" w:rsidP="0005128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(правообладатель места массового пребывания людей)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 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(подпись) 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Составлен "__" ____________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Актуализирован "__" 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Утверждены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</w:p>
    <w:p w:rsidR="005E7FDE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от 25 марта 2015 г. </w:t>
      </w:r>
      <w:r w:rsidRPr="00892EB8">
        <w:rPr>
          <w:rFonts w:ascii="Times New Roman" w:hAnsi="Times New Roman" w:cs="Times New Roman"/>
          <w:sz w:val="24"/>
          <w:szCs w:val="24"/>
        </w:rPr>
        <w:t>N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272</w:t>
      </w:r>
    </w:p>
    <w:p w:rsidR="0005128D" w:rsidRDefault="0005128D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28D" w:rsidRDefault="0005128D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28D" w:rsidRDefault="0005128D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28D" w:rsidRDefault="0005128D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28D" w:rsidRPr="00892EB8" w:rsidRDefault="0005128D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FDE" w:rsidRPr="0005128D" w:rsidRDefault="005E7FDE" w:rsidP="000512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2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ТРЕБОВАНИЯ</w:t>
      </w:r>
    </w:p>
    <w:p w:rsidR="005E7FDE" w:rsidRPr="0005128D" w:rsidRDefault="005E7FDE" w:rsidP="000512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28D">
        <w:rPr>
          <w:rFonts w:ascii="Times New Roman" w:hAnsi="Times New Roman" w:cs="Times New Roman"/>
          <w:b/>
          <w:sz w:val="24"/>
          <w:szCs w:val="24"/>
          <w:lang w:val="ru-RU"/>
        </w:rPr>
        <w:t>К АНТИТЕРРОРИСТИЧЕСКОЙ ЗАЩИЩЕННОСТИ ОБЪЕКТОВ (ТЕРРИТОРИЙ),</w:t>
      </w:r>
    </w:p>
    <w:p w:rsidR="005E7FDE" w:rsidRPr="0005128D" w:rsidRDefault="005E7FDE" w:rsidP="000512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28D">
        <w:rPr>
          <w:rFonts w:ascii="Times New Roman" w:hAnsi="Times New Roman" w:cs="Times New Roman"/>
          <w:b/>
          <w:sz w:val="24"/>
          <w:szCs w:val="24"/>
          <w:lang w:val="ru-RU"/>
        </w:rPr>
        <w:t>ПОДЛЕЖАЩИХ ОБЯЗАТЕЛЬНОЙ ОХРАНЕ ПОЛИЦИЕЙ</w:t>
      </w:r>
    </w:p>
    <w:p w:rsidR="005E7FDE" w:rsidRPr="0005128D" w:rsidRDefault="005E7FDE" w:rsidP="000512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28D">
        <w:rPr>
          <w:rFonts w:ascii="Times New Roman" w:hAnsi="Times New Roman" w:cs="Times New Roman"/>
          <w:b/>
          <w:sz w:val="24"/>
          <w:szCs w:val="24"/>
        </w:rPr>
        <w:t>I</w:t>
      </w:r>
      <w:r w:rsidRPr="0005128D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Настоящие требования определяют порядок проведения организационно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практических, инженерно-технических, правовых и ин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ых мероприятий, направленных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обеспечение антитеррористической защищенности объектов (территорий), подлежащих в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соответствии с распоряжением Правительства Российской Федерации от 2 ноября 2009 г.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</w:rPr>
        <w:t>N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1629-р обязательной охране полицией (далее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- объект (территория), включая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проведение категорирования объектов (террито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рий), осуществление контроля за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выполнением настоящих требований и разработку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паспорта безопасности объектов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(территорий).</w:t>
      </w:r>
      <w:proofErr w:type="gramEnd"/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2. Антитеррористическая защищеннос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ть объектов (территорий) должна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соответствовать характеру угроз, особенностям объектов (территорий), оперативной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обстановке в районе расположения объектов (территорий), обеспечивать надежность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охраны, а также наиболее эффективное и экономн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ое использование сил и средств,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задействованных в обеспечении безопасности объектов (территорий).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3. Настоящие требования носят общий характе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р в вопросах оснащения объектов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(территорий) средствами инженерной защиты и инженерно-техническими средствами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охраны. Оснащение объекта (территории) конк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ретными моделями средств охраны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определяется в техническом задании на прое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ктирование, на этапе выполнения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строительно-монтажных работ, реконструкции и капитального ремонта.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Ответственность за проведение организацио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нных мероприятий по обеспечению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объектов (территорий) возлагается на должностных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лиц органов (организаций) - правообладателей объектов (территорий), осуществляющих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руководство деятельностью сотрудников (работников) таких органов (организаций) на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объектах (территориях) (далее - руководители объектов).</w:t>
      </w:r>
      <w:proofErr w:type="gramEnd"/>
    </w:p>
    <w:p w:rsidR="005E7FDE" w:rsidRPr="0005128D" w:rsidRDefault="005E7FDE" w:rsidP="0005128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28D">
        <w:rPr>
          <w:rFonts w:ascii="Times New Roman" w:hAnsi="Times New Roman" w:cs="Times New Roman"/>
          <w:b/>
          <w:sz w:val="24"/>
          <w:szCs w:val="24"/>
        </w:rPr>
        <w:t>II</w:t>
      </w:r>
      <w:r w:rsidRPr="00051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Категорирование </w:t>
      </w:r>
      <w:r w:rsidR="0005128D" w:rsidRPr="00051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объектов (территорий) и порядок </w:t>
      </w:r>
      <w:r w:rsidRPr="0005128D">
        <w:rPr>
          <w:rFonts w:ascii="Times New Roman" w:hAnsi="Times New Roman" w:cs="Times New Roman"/>
          <w:b/>
          <w:sz w:val="24"/>
          <w:szCs w:val="24"/>
          <w:lang w:val="ru-RU"/>
        </w:rPr>
        <w:t>его проведения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5. В целях установления дифференциро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ванных требований к обеспечению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объектов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(территорий) осуществляется их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категорирование.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6. Категорирование объектов (территорий) осущ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ествляется на основании оценки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состояния защищенности объектов (территорий)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, учитывающей их значимость для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инфраструктуры и жизнеобеспечения, степень п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отенциальной опасности и угрозы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совершения террористического акта на объектах (территориях), а также возм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ожных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последствий их совершения.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Степень угрозы совершения террористического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акта определяется на основании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данных о совершенных и предотвращенных те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ррористических актах. Возможны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последствия совершения террористического акта на объекте (территории) определяются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 основании прогнозных показателей о количе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стве сотрудников (работников)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посетителей объекта (территории), которые могут погибнуть или получить вред здоровью,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 возможном материальном ущербе и ущербе окружающей природной среде в районе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нахождения объекта (территории).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7. В качестве значений показателей кри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териев категорирования объектов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(территорий) используются значения, определенные в постановлении Правительства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от 21 мая 2007 г. </w:t>
      </w:r>
      <w:r w:rsidRPr="00892EB8">
        <w:rPr>
          <w:rFonts w:ascii="Times New Roman" w:hAnsi="Times New Roman" w:cs="Times New Roman"/>
          <w:sz w:val="24"/>
          <w:szCs w:val="24"/>
        </w:rPr>
        <w:t>N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304 "О классификации чрезвычайных ситуаций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природного и техногенного характера".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8. Устанавливаются следующие к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атегории объектов (территорий):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а) категория 1 (высокая значимость) - масштаб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ущерба в результате совершения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на объекте (территории) может приобрести федеральный или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межрегиональный характер;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категория 2 (средняя значимость) - масштаб ущерба в результате совершения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на объекте (территории) может приобрести региональный или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межмуниципальный характер;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категория 3 (низкая значимость) - масштаб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ущерба в результате совершения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на объекте (территории) может приобрести муниципальный или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локальный характер.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категорирования объекта 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(территории) создается решением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руководителя (собственника) органа (организации), являющегося правообладателем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 (территории), комиссия по обследо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ванию и категорированию объекта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 (далее - комиссия), в состав которой включаются представители органа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(организации), являющегося правообладателем объекта (территории), представители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территориального органа безопасности, терри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ториальных органов Министерства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внутренних дел Российской Федерации и Министерства Российской Федерации по делам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гражданской обороны, чрезвычайным ситуациям и ликвидации последствий стихийных</w:t>
      </w:r>
      <w:proofErr w:type="gramEnd"/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бедствий.</w:t>
      </w:r>
    </w:p>
    <w:p w:rsidR="005E7FDE" w:rsidRPr="00892EB8" w:rsidRDefault="005E7FDE" w:rsidP="0005128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 работе комиссии могут привлекат</w:t>
      </w:r>
      <w:r w:rsidR="0005128D">
        <w:rPr>
          <w:rFonts w:ascii="Times New Roman" w:hAnsi="Times New Roman" w:cs="Times New Roman"/>
          <w:sz w:val="24"/>
          <w:szCs w:val="24"/>
          <w:lang w:val="ru-RU"/>
        </w:rPr>
        <w:t xml:space="preserve">ься представители администрации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и других организаций (по согласованию).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Комиссию возглавляет руководитель объекта или лицо, им уполномоченное.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 ходе работы комиссии на каждом объекте (террито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рии) независимо от его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категории выделяются потенциально опасные участки, совершение террористического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акта на которых может привести к возникновению чрезвычайных ситуаций с опасными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социально-экономическими последствиями, и (или) критические элементы, совершение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на которых при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ведет к прекращению нормального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функционирования объекта (территории) в целом, его повреждению или аварии на нем, 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также осуществляются анализ уязвимости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объект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а (территории) в целом и оценка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эффективности существующей системы антитеррористической защищенности объекта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11. По результатам работы комиссии объекту (терр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итории) присваивается </w:t>
      </w:r>
      <w:proofErr w:type="gramStart"/>
      <w:r w:rsidR="006974DC">
        <w:rPr>
          <w:rFonts w:ascii="Times New Roman" w:hAnsi="Times New Roman" w:cs="Times New Roman"/>
          <w:sz w:val="24"/>
          <w:szCs w:val="24"/>
          <w:lang w:val="ru-RU"/>
        </w:rPr>
        <w:t>категория</w:t>
      </w:r>
      <w:proofErr w:type="gramEnd"/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 определяются мероприятия по обеспечению его антитеррористической защищенности.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12. Результаты работы комиссии оформляются 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актом, который составляется в 4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экземплярах, подписывается всеми членами комиссии и является неотъемлемой частью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паспорта безопасности объекта (территории).</w:t>
      </w:r>
    </w:p>
    <w:p w:rsidR="005E7FDE" w:rsidRPr="006974DC" w:rsidRDefault="005E7FDE" w:rsidP="00892E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74DC">
        <w:rPr>
          <w:rFonts w:ascii="Times New Roman" w:hAnsi="Times New Roman" w:cs="Times New Roman"/>
          <w:b/>
          <w:sz w:val="24"/>
          <w:szCs w:val="24"/>
        </w:rPr>
        <w:t>III</w:t>
      </w:r>
      <w:r w:rsidRPr="006974DC">
        <w:rPr>
          <w:rFonts w:ascii="Times New Roman" w:hAnsi="Times New Roman" w:cs="Times New Roman"/>
          <w:b/>
          <w:sz w:val="24"/>
          <w:szCs w:val="24"/>
          <w:lang w:val="ru-RU"/>
        </w:rPr>
        <w:t>. Паспорт безопасности объекта (территории)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13. На каждый объект (территорию) разрабатывается паспорт безопасности.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14. Паспорт безопасности является инфор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мационно-справочным документом,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который отражает состояние антитеррористической защищенности места массового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пребывания людей и содержит перечень необходимых мероприятий по предупреждению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(пресечению) террористических актов на объекте (территории).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Паспорт безопасности объекта (терр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итории) составляется комиссией,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подписывается всеми членами комиссии, с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огласовывается с руководителями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территориального органа безопасности, терри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ториальных органов Министерства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внутренних дел Российской Федерации и Министерства Российской Федерации по делам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гражданской обороны, чрезвычайным ситуациям и ликвидации последствий стихийных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бедствий по месту нахождения объекта (территории) и утверждается руководителем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(собственником) органа (организации), являю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щегося правообладателем объекта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 либо лицом, им уполномоченным.</w:t>
      </w:r>
      <w:proofErr w:type="gramEnd"/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16. Согласование паспорта безопасности объекта (т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ерритории) осуществляется в 30-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дневный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срок со дня его разработки.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17. Паспорт безопасности объекта (территории) 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является документом, содержащим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служебную информацию ограниченного распро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странения, и имеет пометку "Для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служебного пользования", если ему не присваивается гриф секретности.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Решение о присвоении паспорту безопаснос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ти объекта (территории) грифа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секретности принимается в соответствии с законодательством Российской Федерации.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18. Паспорт безопасности объекта (территории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) составляется в 4 экземплярах.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Первый экземпляр паспорта безопасности объекта (территории) хранится на объекте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(территории), остальные экземпляры напра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вляются в территориальный орган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безопасности, территориальные органы Министе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рства внутренних дел Российской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и Министерства Российской Федерации по делам гражданской обороны,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чрезвычайным ситуациям и ликвидации последст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вий стихийных бедствий по месту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нахождения объекта (территории).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19. Актуализация паспорта безопасности объекта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(территории) осуществляется не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реже 1 раза в 3 года, а также в случае изменения: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основного вида деятельности объекта (территории);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общей площади и периметра объекта (территории);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количества потенциально опасных участков и к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ритических элементов на объекте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базовых угроз террористического характера в отношении объекта (территории);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д) организации охраны и защиты объекта (территории);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е) мероприятий по инженерно-технической защите объекта (территории).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20. Актуализация паспорта безопасности объект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а (территории) осуществляется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порядке, установленном для его разработки.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Изменения вносятся во все экземпляры паспорта бе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зопасности объекта (территории)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 указанием причины и даты их внесения.</w:t>
      </w:r>
    </w:p>
    <w:p w:rsidR="005E7FDE" w:rsidRPr="006974DC" w:rsidRDefault="005E7FDE" w:rsidP="006974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74DC">
        <w:rPr>
          <w:rFonts w:ascii="Times New Roman" w:hAnsi="Times New Roman" w:cs="Times New Roman"/>
          <w:b/>
          <w:sz w:val="24"/>
          <w:szCs w:val="24"/>
        </w:rPr>
        <w:t>IV</w:t>
      </w:r>
      <w:r w:rsidRPr="006974DC">
        <w:rPr>
          <w:rFonts w:ascii="Times New Roman" w:hAnsi="Times New Roman" w:cs="Times New Roman"/>
          <w:b/>
          <w:sz w:val="24"/>
          <w:szCs w:val="24"/>
          <w:lang w:val="ru-RU"/>
        </w:rPr>
        <w:t>. Мероприятия по о</w:t>
      </w:r>
      <w:r w:rsidR="006974DC" w:rsidRPr="006974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беспечению антитеррористической </w:t>
      </w:r>
      <w:r w:rsidRPr="006974DC">
        <w:rPr>
          <w:rFonts w:ascii="Times New Roman" w:hAnsi="Times New Roman" w:cs="Times New Roman"/>
          <w:b/>
          <w:sz w:val="24"/>
          <w:szCs w:val="24"/>
          <w:lang w:val="ru-RU"/>
        </w:rPr>
        <w:t>защищенности объектов (территорий)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21. Антитеррористическая защищенность объек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тов (территорий) обеспечивается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путем: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проведения организацио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нных мероприятий по обеспечению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объектов (территорий);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инженерно-технического оборудования объе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ктов (территорий) и обеспечения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наличием и работоспособностью инженерно-технических средств охраны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объектов (территорий), а также технического обслуживания инженерно-технических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средств охраны объектов (территорий);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в) обеспечения пропускного и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>объектового</w:t>
      </w:r>
      <w:proofErr w:type="spellEnd"/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режимов на объектах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(территориях);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проведения комплекса мероприятий, направлен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ных на минимизацию возможных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последствий совершения террористических ак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тов на объектах (территориях)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ликвидацию угрозы совершения террористических актов на объектах (территориях);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д) проведения мероприятий по защите информации.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22. Организационные мероприятия по 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беспечению антитеррористической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защищенности объектов (территорий) включают в себя: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разработку организационно-распорядите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льных документов по организации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охраны,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пропускного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режимов на объектах (территориях);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определение должностных лиц, ответственн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ых за проведение мероприятий по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объектов (территорий);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проведение учений и (или) тренировок с сотр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удниками (работниками) объектов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(территорий) по подготовке к действиям при угрозе совершения 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и при совершении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террористических актов на объектах (территориях);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информирование сотрудников (работников) объе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ктов (территорий) о требованиях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 антитеррористической защищенности объектов (территорий) и об организационно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распорядительных документах по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пропускному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внутриобъектовому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режимам на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объектах (территориях);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д) исключение фактов бесконтрольного нахождения на потенциально опасных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участках (критических элементах) объектов (терр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иторий) посетителей, работников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обслуживающих, ремонтных и иных сторонних организаций.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Инженерная защита объектов (территорий) 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в соответствии 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Федеральным законом "Технический регламент о безопасности зданий и сооружений" на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всех этапах их функционирования (проектирование (включая изыскания), строительство,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монтаж, наладка, эксплуатация, реконструкция, капитальный ремонт и утилизация (снос).</w:t>
      </w:r>
      <w:proofErr w:type="gramEnd"/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24. Выбор и оснащение объектов (территорий) ин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женерно-техническими средствами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охраны конкретных типов определяются в технич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еском задании на проектирование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инженерно-технических средств охраны.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По решению руководителя объекта объект (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территория) может оборудоваться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инженерно-техническими средствами охраны более высокого класса защиты.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Наибольшая плотность инженерно-техничес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ких средств охраны создается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направлениях, ведущих к критическим элементам 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объекта (территории), на трудно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просматриваемых участках периметра и уязвимых местах объекта (территории).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25.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С учетом присвоенной объектам (территориям) категории к их инженерно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технической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укрепленности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, применяемым на них тех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ническим средствам охранной,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тревожной и пожарной сигнализации, контроля и управления доступом, оповещения 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охранного освещения, а также к инфраструктуре их физической охраны предъявляются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требования согласно приложению.</w:t>
      </w:r>
      <w:proofErr w:type="gramEnd"/>
    </w:p>
    <w:p w:rsidR="005E7FDE" w:rsidRPr="006974DC" w:rsidRDefault="005E7FDE" w:rsidP="006974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74DC">
        <w:rPr>
          <w:rFonts w:ascii="Times New Roman" w:hAnsi="Times New Roman" w:cs="Times New Roman"/>
          <w:b/>
          <w:sz w:val="24"/>
          <w:szCs w:val="24"/>
        </w:rPr>
        <w:t>V</w:t>
      </w:r>
      <w:r w:rsidRPr="006974DC">
        <w:rPr>
          <w:rFonts w:ascii="Times New Roman" w:hAnsi="Times New Roman" w:cs="Times New Roman"/>
          <w:b/>
          <w:sz w:val="24"/>
          <w:szCs w:val="24"/>
          <w:lang w:val="ru-RU"/>
        </w:rPr>
        <w:t>. Порядок контроля за выполнением</w:t>
      </w:r>
      <w:r w:rsidR="006974DC" w:rsidRPr="006974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требований </w:t>
      </w:r>
      <w:r w:rsidRPr="006974DC">
        <w:rPr>
          <w:rFonts w:ascii="Times New Roman" w:hAnsi="Times New Roman" w:cs="Times New Roman"/>
          <w:b/>
          <w:sz w:val="24"/>
          <w:szCs w:val="24"/>
          <w:lang w:val="ru-RU"/>
        </w:rPr>
        <w:t>к антитеррористической защищенности объектов (территорий)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26.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требований к ан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титеррористической защищенности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объектов (территорий) возлагается на территориальные органы Министерства внутренних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дел Российской Федерации по месту распо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ложения объектов (территорий)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путем проведения 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плановых и внеплановых проверок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объектов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(территорий), указанных в акте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обследования объекта (территории) и паспорте безопасности объекта (территории).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27. Плановые проверки антитеррористической защ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ищенности объектов (территорий)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проводятся 1 раз в год в соответствии с планом-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графиком в форме документарного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контроля и выездного обследования антитеррористической защищенности объектов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(территорий).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Ежегодный план-график проведения таких пл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ановых проверок разрабатывается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территориальным органом Министерства внутренних дел Российской Федерации по месту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расположения объектов (территорий) и доводится до сведения заинтересованных лиц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посредством его размещения на официальном сайте этого территориального органа.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28.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О проведении плановой проверки антитеррори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стической защищенности объектов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(территорий) органы (организации) - правоо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бладатели объектов (территорий)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уведомляются территориальным органом Министерства внутренних дел Российской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посредством направления копии распоряжения или приказа руководителя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этого территориального органа о начале провед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ения плановой проверки заказным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почтовым отправлением с уведомлением о вручении в срок не позднее 3 рабочих дней до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начала ее проведения.</w:t>
      </w:r>
      <w:proofErr w:type="gramEnd"/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29. Основанием для проведения внеплановы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х проверок антитеррористической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защищенности объектов (территорий) является: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истечение срока исполнения ранее выда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нного предписания об устранении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выявленного нарушения требований к антитеррористической защищенности объекта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поступление в территориальные орг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аны Министерства внутренних дел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обращений граж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дан, в том числе индивидуальных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предпринимателей и юридических лиц, информации от органов государственной власти,</w:t>
      </w:r>
    </w:p>
    <w:p w:rsidR="005E7FDE" w:rsidRPr="00892EB8" w:rsidRDefault="005E7FDE" w:rsidP="006974DC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органов местного самоуправления, из средств массовой информации о фактах нарушений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объекта (территории), если такие нарушения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создают угрозу причинения вреда жизни, здоровью людей, окружающей среде,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 государства, имуществу физических и юридических лиц, государственному,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муниципальному имуществу или угрозу возникновения аварий и (или) чрезвычайных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ситуаций природного и (или) техногенного характера либо повлекли причинение такого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вреда или возникновение аварий и (или) чрезвычайных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ситуаций природного и (или)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техногенного характера;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в) приказ (распоряжение) руководителя терри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ториального органа Министерства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внутренних дел Российской Федерации, изданн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ый в соответствии с поручениями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Президента Российской Федерации, Правительс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тва Российской Федерации или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основании требования прокурора о проведении внеплановой проверки в рамках надзора за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исполнением законов по поступившим в органы прокуратуры материалам и обращениям.</w:t>
      </w:r>
      <w:proofErr w:type="gramEnd"/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30. Перечень должностных лиц, уполномо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ченных на проведение плановых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внеплановых проверок антитеррористической защищенности объектов (территорий),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определяется начальником территориального орг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ана Министерства внутренних дел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31. Срок проведения плановых и внеплановых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проверок антитеррористической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защищенности объектов (территорий) не может превышать 30 рабочих дней.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32. Руководитель объекта по истечении сроков уст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ранения выявленных недостатков,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указанных в акте обследования объекта (территории), информирует территориальный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орган Министерства внутренних дел Российской Федерации о выполнении мероприятий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 обеспечению антитеррористической защищенности объекта (территории) в течение 15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дней со дня окончания срока выполнения предписанных мероприятий.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33. Для контроля за выполнением руков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одителем объекта мероприятий по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обеспечению антитеррористической защищенност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и объекта (территории) приказом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руководителя территориального органа Министе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рства внутренних дел Российской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назначается должностное лицо с правом проведения контрольной проверки по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устранению недостатков.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34. По результатам проведения пл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ановой или внеплановой проверки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объектов (т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ерриторий) составляется акт в 2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экземплярах, который утверждается начальником территориального органа Министерства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внутренних дел Российской Федерации и руководителем объекта или уполномоченными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ими должностными лицами.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35. В случае выявления нарушений настоящи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х требований должностным лицом,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проводящим проверку, руководителю объекта выдается предписание об устранении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выявленных недостатков.</w:t>
      </w:r>
    </w:p>
    <w:p w:rsidR="005E7FDE" w:rsidRPr="006974DC" w:rsidRDefault="005E7FDE" w:rsidP="006974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74DC">
        <w:rPr>
          <w:rFonts w:ascii="Times New Roman" w:hAnsi="Times New Roman" w:cs="Times New Roman"/>
          <w:b/>
          <w:sz w:val="24"/>
          <w:szCs w:val="24"/>
        </w:rPr>
        <w:t>VI</w:t>
      </w:r>
      <w:r w:rsidRPr="006974DC">
        <w:rPr>
          <w:rFonts w:ascii="Times New Roman" w:hAnsi="Times New Roman" w:cs="Times New Roman"/>
          <w:b/>
          <w:sz w:val="24"/>
          <w:szCs w:val="24"/>
          <w:lang w:val="ru-RU"/>
        </w:rPr>
        <w:t>. Порядок действий при у</w:t>
      </w:r>
      <w:r w:rsidR="006974DC" w:rsidRPr="006974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грозе совершения или совершении </w:t>
      </w:r>
      <w:r w:rsidRPr="006974DC">
        <w:rPr>
          <w:rFonts w:ascii="Times New Roman" w:hAnsi="Times New Roman" w:cs="Times New Roman"/>
          <w:b/>
          <w:sz w:val="24"/>
          <w:szCs w:val="24"/>
          <w:lang w:val="ru-RU"/>
        </w:rPr>
        <w:t>террористического акта на объекте (территории)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36.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При получении информации (в том числе 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анонимного характера) об угрозе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совершения или о совершении террористическо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го акта на объекте (территории)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руководитель объекта либо лицо, его замещающе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е, незамедлительно обеспечивает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информирование об этом территориальных органов безопасности, территориальных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органов Министерства внутренних дел Российской Федерации и Мини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стерства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по делам гражданской обороны, чрезвычайным ситуациям 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ликвидации последствий стихийных бедствий по месту нахождения объекта (территории).</w:t>
      </w:r>
      <w:proofErr w:type="gramEnd"/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37. При получении информации об угрозе со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вершения террористического акта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осуществляются мероприятия по обеспечению с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оответствующего режима усиления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противодействия терроризму в целях своевременного и адекватного реагирования на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возникающие террористические угрозы, предупреждения совершения террористических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актов, направленных против объектов (территорий).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Режимы усиления противодействия террор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изму предусматривают выполнение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мероприятий, предусмотренных настоящими требованиями, в зависимости от степени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угрозы совершения террористического акта и ег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 возможных последствий, уровня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террористической опасности, вводимого в пределах субъектов Российской Федерации 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на отдельных участках территории Российской Федерации (объектах) в соответствии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Порядком установления уровней террористическ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ой опасности, предусматривающих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принятие дополнительных мер по обеспечению бе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зопасности личности, общества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государства, утвержденным Указом Президента Российской Федерации от 14 июня 2012 г.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</w:rPr>
        <w:t>N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851 "О порядке установления уров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ней террористической опасности,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предусматривающих принятие дополнительных мер по обеспечению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личности, общества и государства".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38. Руководитель объекта либо лицо, его з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амещающее, в случае поступления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информации об угрозе совершения террорис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тического акта или о совершении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акта: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оценивает реальность угрозы для сотрудников (ра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ботников) и посетителей объекта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 и объекта (территории) в целом;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уточняет у ответственного за обеспечение бе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зопасности объекта (территории)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лица (начальника службы безопасности, дежурного диспетчера, начальника отделения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(старшего смены) охраны) сложившуюся на момент получения сообщения обстановку 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возможное нахождение подозрительных лиц (предметов) на объекте (территории) или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вблизи него;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в) обеспечивает усиление охраны объекта (территории) 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и доведение полученной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информации до территориальных органов безопа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сности, территориальных органов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Министерства внутренних дел Российской Феде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рации и Министерства Российской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по делам гражданской обороны, чрезвычайным ситуациям и ликвидации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последствий стихийных бедствий по месту нахождения объекта (территории);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обеспечивает приведение в повыше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нную готовность имеющихся в его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распоряжении формирований гражданской обороны;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д) докладывает вышестоящему руководству о п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олученной информации и принятых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мерах;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е) обеспечивает ограничение доступа посторонни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х лиц и транспортных средств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 (территорию), за исключением транспо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ртных средств и личного состава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оперативных служб Федеральной службы без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опасности Российской Федерации,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Министерства внутренних дел Российской Феде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рации и Министерства Российской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Федерации по делам гражданской обороны, чрезвычайным ситуациям и ликвидации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последствий стихийных бедствий, машин скорой медицинской помощи;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ж) организует немедленную эвакуацию сотрудников (работников) и п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осетителей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 (территории), не участвующих в локализации угрозы (ликвидации последствий)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акта, обеспечивает вывод из работы основного технологического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оборудования с последующей эвакуацией работающего персонала при угрозе влияния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производственного процесса, осуществляемого на 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объекте (территории), на размер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ущерба в результате террористического акта;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з) обеспечивает подготовку помещений для раб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оты штаба контртеррористической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операции, оповещение и сбор специалистов, способных быть про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водниками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консультантами для прибывающих подразделений оперативных служб, представление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необходимых документов;</w:t>
      </w:r>
    </w:p>
    <w:p w:rsidR="005E7FDE" w:rsidRPr="00892EB8" w:rsidRDefault="005E7FDE" w:rsidP="006974D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и) осуществляет иные действия, направлен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ные на обеспечение безопасности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сотрудников (работников) и посетителей объекта (территории), а также</w:t>
      </w:r>
      <w:r w:rsidR="006974DC">
        <w:rPr>
          <w:rFonts w:ascii="Times New Roman" w:hAnsi="Times New Roman" w:cs="Times New Roman"/>
          <w:sz w:val="24"/>
          <w:szCs w:val="24"/>
          <w:lang w:val="ru-RU"/>
        </w:rPr>
        <w:t xml:space="preserve"> на оказание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помощи прибывшим на объект (территорию) подразделениям экстренных служб.</w:t>
      </w:r>
    </w:p>
    <w:p w:rsidR="005E7FDE" w:rsidRDefault="006974DC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к требованиям к антитеррористической защищенности объектов (территорий), подлежащих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обязательной охране полицией</w:t>
      </w:r>
    </w:p>
    <w:p w:rsidR="00FB4550" w:rsidRPr="00892EB8" w:rsidRDefault="00FB4550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FDE" w:rsidRPr="00FB4550" w:rsidRDefault="005E7FDE" w:rsidP="00FB455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ТРЕБОВАНИЯ</w:t>
      </w:r>
    </w:p>
    <w:p w:rsidR="005E7FDE" w:rsidRPr="00FB4550" w:rsidRDefault="005E7FDE" w:rsidP="00FB455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proofErr w:type="gramStart"/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>ИНЖЕНЕРНО-ТЕХНИЧЕСКОЙ</w:t>
      </w:r>
      <w:proofErr w:type="gramEnd"/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УКРЕПЛЕННОСТИ ОБЪЕКТОВ</w:t>
      </w:r>
    </w:p>
    <w:p w:rsidR="005E7FDE" w:rsidRPr="00FB4550" w:rsidRDefault="005E7FDE" w:rsidP="00FB455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(ТЕРРИТОРИЙ), </w:t>
      </w:r>
      <w:proofErr w:type="gramStart"/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>ПРИМЕНЯЕМЫМ</w:t>
      </w:r>
      <w:proofErr w:type="gramEnd"/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ОБЪЕКТАХ (ТЕРРИТОРИЯХ)</w:t>
      </w:r>
    </w:p>
    <w:p w:rsidR="005E7FDE" w:rsidRPr="00FB4550" w:rsidRDefault="005E7FDE" w:rsidP="00FB455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>ТЕХНИЧЕСКИМ СРЕДСТВАМ ОХРАННОЙ, ТРЕВОЖНОЙ И ПОЖАРНОЙ</w:t>
      </w:r>
    </w:p>
    <w:p w:rsidR="005E7FDE" w:rsidRPr="00FB4550" w:rsidRDefault="005E7FDE" w:rsidP="00FB455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>СИГНАЛИЗАЦИИ, КОНТРОЛЯ И УПРАВЛЕНИЯ ДОСТУПОМ, ОПОВЕЩЕНИЯ</w:t>
      </w:r>
    </w:p>
    <w:p w:rsidR="005E7FDE" w:rsidRPr="00FB4550" w:rsidRDefault="005E7FDE" w:rsidP="00FB455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>И ОХРАННОГО ОСВЕЩЕНИЯ, А ТАКЖЕ К ИНФРАСТРУКТУРЕ</w:t>
      </w:r>
    </w:p>
    <w:p w:rsidR="005E7FDE" w:rsidRPr="00FB4550" w:rsidRDefault="005E7FDE" w:rsidP="00FB455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4550">
        <w:rPr>
          <w:rFonts w:ascii="Times New Roman" w:hAnsi="Times New Roman" w:cs="Times New Roman"/>
          <w:b/>
          <w:sz w:val="24"/>
          <w:szCs w:val="24"/>
          <w:lang w:val="ru-RU"/>
        </w:rPr>
        <w:t>ФИЗИЧЕСКОЙ ОХРАНЫ ОБЪЕКТОВ (ТЕРРИТОРИЙ)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</w:rPr>
        <w:t>I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. Инже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нерно-техническая </w:t>
      </w:r>
      <w:proofErr w:type="spellStart"/>
      <w:r w:rsidR="00FB4550">
        <w:rPr>
          <w:rFonts w:ascii="Times New Roman" w:hAnsi="Times New Roman" w:cs="Times New Roman"/>
          <w:sz w:val="24"/>
          <w:szCs w:val="24"/>
          <w:lang w:val="ru-RU"/>
        </w:rPr>
        <w:t>укрепленность</w:t>
      </w:r>
      <w:proofErr w:type="spellEnd"/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объектов (территорий)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1. Инженерное заграждение представляет собой пр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епятствие (физический барьер)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виде ограждений, других сооружений или конструкций, расположенных на поверхности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или заглубленных в грунт, оборудованных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в оконных или дверных проемах,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вентиляционных и других отверстиях в крышах и стенах зданий (строений, сооружений).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2. Инженерные заграждения выполняютс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я из колючей проволоки (ленты),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металлических спиралей, сеток и решеток, устроенных на отдельн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о стоящих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металлических, железобетонных или деревян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ных опорах, в виде конструкций,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затрудняющих продвижение нарушителя.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Конструкция заграждения должна бы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ть прочной. Травмирующий эффект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инженерного заграждения должен иметь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нелетальный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характер воздействия н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нарушителя.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Допускаются переносные инженерные загра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ждения в виде проволочных ежей,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рогаток, спиралей из колючей проволоки (лен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ты), малозаметных препятствий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проволочных гирлянд, устанавливаемых вре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менно в дополнение к постоянным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заграждениям.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3. Ограждение периметра объекта (территор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ии), локальных охраняемых зон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отдельных участков объекта (территории) (далее -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ограждение) оборудуется в виде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прямолинейных участков с минимальным к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оличеством изгибов и поворотов,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ограничивающих наблюдение и затрудняющих применение технических средств охраны.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Ограждение должно исключать проход людей (животных)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, въезд транспорта и затруднять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проникновение правонарушителей на охраняемую территорию, минуя контрольно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пропускные пункты (посты охраны).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4. К ограждению не должны примыкать какие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-либо пристройки, кроме зданий,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являющихся составной частью периметра.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 ограждении не должно быть лазов,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проломов и других повреждений,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способствующих проникновению правонарушителей, а также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незапираемых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ворот, дверей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 калиток.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5. Ограждение подразделяется на основное, дополнительное и предупредительное.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6. Основное ограждение должно иметь полотн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о ограждения высотой не менее 2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метров, а в районах с глубиной снежного покрова более 1 метра - не менее 2,5 метра. Для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увеличения высоты основного ограждения необходимо использовать дополнительное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верхнее ограждение.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7. По степени защиты основное ограждение подразделяется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ограждение 1-го класса защиты (минима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льно необходимая степень защиты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 (территории) от проникновения) - ограждение, изготовленное из различных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некапитальных конструкций высотой не менее 2 метров;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ограждение 2-го класса защиты (средняя степень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защиты объекта (территории) 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проникновения) - сплошное деревянное ограждени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е из доски толщиной не менее 40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миллиметров, металлическое сетчатое либо решетчатое ограждение. Высота ограждения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 менее 2 метров;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в) ограждение 3-го класса защиты (высокая степень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защиты объекта (территории) 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проникновения) - железобетонное ограждение толщиной не менее 100 миллиметров,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каменное или кирпичное ограждение толщиной не менее 250 миллиметров, сплошное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металлическое ограждение с толщиной листа не 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менее 2 миллиметров и усиленное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ребрами жесткости, металлическое сетчатое ограждение, изготовленное из стальной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проволоки диаметром 5 - 8 миллиметров, сваренной в перекрестиях и образующей ячейки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не более 50 </w:t>
      </w:r>
      <w:r w:rsidRPr="00892EB8">
        <w:rPr>
          <w:rFonts w:ascii="Times New Roman" w:hAnsi="Times New Roman" w:cs="Times New Roman"/>
          <w:sz w:val="24"/>
          <w:szCs w:val="24"/>
        </w:rPr>
        <w:t>x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300 миллиметров,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усил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>енное</w:t>
      </w:r>
      <w:proofErr w:type="gramEnd"/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ребрами жесткости. Высота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ограждения не менее 2,5 метра с оборудованным дополнительным ограждением;</w:t>
      </w:r>
    </w:p>
    <w:p w:rsidR="005E7FDE" w:rsidRPr="00892EB8" w:rsidRDefault="005E7FDE" w:rsidP="00FB45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ограждение 4-го класса защиты (специальная степень защит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ы объекта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 от проникновения) - монолитное железобетонное ограждение толщиной не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менее 120 миллиметров, каменное или кирпичное ограждение толщиной не менее 380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миллиметров. Высота ограждения не менее 2,5 метра, а в районах с глубиной снежного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покрова более 1 метра - не менее 3 метров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 xml:space="preserve"> с оборудованным дополнительным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ограждением.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8. Дополнительное ограждение устанавли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вается вверху и внизу основного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ограждения и предназначено для повышения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сложности преодоления основного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ограждения методом перелаза или подкопа, а та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кже увеличения высоты основного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ограждения.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Дополнительное верхнее ограждение представляет собой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</w:t>
      </w:r>
      <w:r w:rsidR="00FB45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>перелазный</w:t>
      </w:r>
      <w:proofErr w:type="spellEnd"/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козырек на основе изделий из спиральной или плоской армированной колючей ленты 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устанавливается на всех видах основного ограждения, а также на крышах одноэтажных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зданий, примыкающих к основному ограждени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ю и являющихся составной частью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периметра охраняемого участка.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Дополнительное нижнее ограждение устанавлива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ется под основным ограждением с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заглублением в грунт не менее 0,5 метра. В случае размещения основного ограждения на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ленточном фундаменте функцию нижнего дополнительного ограждения выполняет сам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железобетонный фундамент.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9. Предупредительное ограждение предназначено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для обозначения границы рубежа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охраны и подразделяется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внешнее и внутреннее.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Высота предупредительного ограждения составляет не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менее 1,5 метра, а в районах с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глубиной снежного покрова более 1 метра - не менее 2 метров.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На предупредительном ограждении через каждые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50 метров размещаются таблички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(например, "Не подходить!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Запретная зона", "Внимание!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Охраняемая территория") 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другие указательные и предупредительные знаки.</w:t>
      </w:r>
      <w:proofErr w:type="gramEnd"/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10. При необходимости между ос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новным ограждением и внутренним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предупредительным ограждением оборудуется запретная зона, представляющая собой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специально выделенную полосу местности, предназначенную для выполнения личным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составом подразделения охраны служебных задач по защите объекта (территории).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 запретной зоне не должно быть никаких стр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оений и предметов, затрудняющих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применение системы охранной сигнализации и действия подразделения охраны.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Запретная зона может быть использована для организа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ции охраны объекта (территории)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при помощи служебных собак. В этом случае предупредительное ограждение должно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иметь высоту не менее 2,5 метра.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Ширина запретной зоны должна быть не менее 5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метров, а при размещении в ней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технических средств охраны должна превышать ширину их зоны обнаружения.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К границе запретной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зоны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как с внешней, так 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с внутренней стороны не должны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примыкать здания, строения, сооружения, площади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для складирования, а также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лесонасаждения.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Противотаранные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заграждения представл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яют собой инженерно-технические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изделия, предназначенные для воспрепятствовани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я проезду транспортных средств,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механизмов на определенном участке и способные разрушить ходов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ую часть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движущегося транспортного средства.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Противотаранные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заграждения устанавливаются </w:t>
      </w:r>
      <w:proofErr w:type="gramStart"/>
      <w:r w:rsidR="00CA2916">
        <w:rPr>
          <w:rFonts w:ascii="Times New Roman" w:hAnsi="Times New Roman" w:cs="Times New Roman"/>
          <w:sz w:val="24"/>
          <w:szCs w:val="24"/>
          <w:lang w:val="ru-RU"/>
        </w:rPr>
        <w:t>перед</w:t>
      </w:r>
      <w:proofErr w:type="gramEnd"/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CA2916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) основным ограждением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(в том числе воротами в основном ограждении)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для его усиления, а также перед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охраняемыми зданиями, если они выходят на неохраняемую территорию.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случае если часть охраняемого здания (соор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ужения) выходит на неохраняемую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территорию, для предотвращения наезда автотранспорта перед зданием (сооружением) по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краю тротуара устанавливаются железобетонные блоки.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12. Конструкция ворот (калиток) должна обе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спечивать их жесткую фиксацию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закрытом положении. Расстояние между дорожным покрытием и нижним краем ворот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должно быть не более 0,1 метра.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Ворота (калитки) с электроприводом и дистан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ционным управлением оборудуются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устройствами аварийной остановки, открытия вручную на случай неисправности или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отключения электропитания, а также ограничителями или стопорами для предотвращения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произвольного открывания (движения).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13. По степени защиты от проникновения воро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та (калитки) подразделяются на: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а) ворота (калитки) 1-го класса защиты (минимально необходимая степень защиты),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изготовленные из некапитальных конструкций высотой не менее 2 метров;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б) ворота (калитки) 2-го класса защиты (средняя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степень защиты), представляющие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собой: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комбинированные, решетчатые или ре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ечные ворота (калитки) из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металлоконструкций;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деревянные ворота (калитки) со сплошным заполн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ением полотен при их толщине не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менее 40 миллиметров;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решетчатые металлические ворота (калитки), из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готовленные из стальных прутьев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диаметром не менее 16 миллиметров, сваренных в перекрестиях и образующих ячейки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размером не более 150 </w:t>
      </w:r>
      <w:r w:rsidRPr="00892EB8">
        <w:rPr>
          <w:rFonts w:ascii="Times New Roman" w:hAnsi="Times New Roman" w:cs="Times New Roman"/>
          <w:sz w:val="24"/>
          <w:szCs w:val="24"/>
        </w:rPr>
        <w:t>x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150 миллиметров;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ворота (калитки) 3-го класса защиты (высокая с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тепень защиты) высотой не менее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2,5 метра, представляющие собой: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комбинированные или сплошные ворота (калитки) из металлоконструкций;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ворота (калитки) деревянные со сплошным заполн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ением полотен при их толщине не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менее 40 миллиметров, обшитые с двух сторо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н стальным металлическим листом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толщиной не менее 0,6 миллиметра;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комбинированные или сплошные ворота из стального листа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толщиной не менее 2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миллиметров, усиленные дополнительными ребрами жесткости и обивкой изнутри доской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толщиной не менее 40 миллиметров;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ворота (калитки) 4-го класса защит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ы (специальная степень защиты),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представляющие собой сплошные ворота (калитки) из стального листа толщиной не менее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4 миллиметров, усиленные дополнительными ребрами жесткости, и высотой не менее 2,5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метра.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14. Двери и люки охраняемых зданий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(сооружений, помещений) должны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обеспечивать надежную защиту помещений объекта (территории) и облад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ать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достаточным классом защиты к разрушающим воздействиям.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Входные наружные двери в охраняемое здание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(сооружение, помещение) должны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открываться наружу.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Дверные проемы (тамбуры) центрального и за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пасного входов в здание объекта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 (при отсутствии возле них постов полиции) оборудуются дополнительной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дверью. При невозможности установки допо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лнительных дверей входные двери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оборудуются системами раннего реагирования, выдающими тревожное извещение при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попытке подбора ключей или взлома дверей.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Дверные проемы входов в специальные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помещения объекта (территории)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оборудуются дополнительной запирающейся металлической решетчатой дверью внутри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помещения классом защиты не ниже второго.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Эвакуационные и аварийные выход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ы оборудуются по согласованию с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территориальными подразделениями Государственной противопожарной службы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Министерства Российской Федерации по делам гражданской обороны, чрезвычайным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ситуациям и ликвидации последствий стихийных бедствий устройством экстренного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открывания дверей (устройством "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Антипаника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").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15. По степени защиты от проникновения дверные конструкции подразделяются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а) дверные конструкции 1-го класса защиты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(минимально необходимая степень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защиты от проникновения), включающие: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 с полотнами из стекла в металлических рамах или без них;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 деревянные внутренние со сплошным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="00CA2916">
        <w:rPr>
          <w:rFonts w:ascii="Times New Roman" w:hAnsi="Times New Roman" w:cs="Times New Roman"/>
          <w:sz w:val="24"/>
          <w:szCs w:val="24"/>
          <w:lang w:val="ru-RU"/>
        </w:rPr>
        <w:t>мелкопустотным</w:t>
      </w:r>
      <w:proofErr w:type="spellEnd"/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заполнением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полотен. Толщина полотна не менее 40 миллиметров;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 деревянные со стеклянными фрагме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нтами из стекла. Толщина стекла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фрагмента не нормируется;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решетчатые металлические двери произвольно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й конструкции, изготовленные из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стальных прутьев диаметром не менее 7 миллимет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ров, сваренных в перекрестиях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образующих ячейки размером не более 200 </w:t>
      </w:r>
      <w:r w:rsidRPr="00892EB8">
        <w:rPr>
          <w:rFonts w:ascii="Times New Roman" w:hAnsi="Times New Roman" w:cs="Times New Roman"/>
          <w:sz w:val="24"/>
          <w:szCs w:val="24"/>
        </w:rPr>
        <w:t>x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200 миллиметров;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дверные конструкции 2-го класса за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щиты (средняя степень защиты 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проникновения), включающие: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двери, соответствующие 1-му классу защиты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от взлома по ГОСТ </w:t>
      </w:r>
      <w:proofErr w:type="gramStart"/>
      <w:r w:rsidR="00CA2916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51072-2005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"Двери защитные. Общие технические требования и методы испытаний на устойчивость к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взлому,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пулестойкость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огнестойкость";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 1-го класса защиты от взлома с защитным ост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еклением, выдерживающим удар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 нормируемыми показателями энергии удара от 262 килограммов на 1 сантиметр и выше;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решетчатые металлические двери, изготовленные 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з стальных прутьев диаметром не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менее 16 миллиметров, сваренных в перекрестиях и образующих ячейки размером не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более 150 </w:t>
      </w:r>
      <w:r w:rsidRPr="00892EB8">
        <w:rPr>
          <w:rFonts w:ascii="Times New Roman" w:hAnsi="Times New Roman" w:cs="Times New Roman"/>
          <w:sz w:val="24"/>
          <w:szCs w:val="24"/>
        </w:rPr>
        <w:t>x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150 миллиметров. По периметру решетч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атая дверь обрамляется стальным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уголком размером не менее 35 </w:t>
      </w:r>
      <w:r w:rsidRPr="00892EB8">
        <w:rPr>
          <w:rFonts w:ascii="Times New Roman" w:hAnsi="Times New Roman" w:cs="Times New Roman"/>
          <w:sz w:val="24"/>
          <w:szCs w:val="24"/>
        </w:rPr>
        <w:t>x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35 </w:t>
      </w:r>
      <w:r w:rsidRPr="00892EB8">
        <w:rPr>
          <w:rFonts w:ascii="Times New Roman" w:hAnsi="Times New Roman" w:cs="Times New Roman"/>
          <w:sz w:val="24"/>
          <w:szCs w:val="24"/>
        </w:rPr>
        <w:t>x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4 миллиметра;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решетчатые раздвижные металлические двери, изг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отовленные из полос сечением не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менее 30 </w:t>
      </w:r>
      <w:r w:rsidRPr="00892EB8">
        <w:rPr>
          <w:rFonts w:ascii="Times New Roman" w:hAnsi="Times New Roman" w:cs="Times New Roman"/>
          <w:sz w:val="24"/>
          <w:szCs w:val="24"/>
        </w:rPr>
        <w:t>x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4 миллиметра, сваренных в перекрестиях и образующих ячейки размером не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более 150 </w:t>
      </w:r>
      <w:r w:rsidRPr="00892EB8">
        <w:rPr>
          <w:rFonts w:ascii="Times New Roman" w:hAnsi="Times New Roman" w:cs="Times New Roman"/>
          <w:sz w:val="24"/>
          <w:szCs w:val="24"/>
        </w:rPr>
        <w:t>x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150 миллиметров;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дверные конструкции 3-го класса за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щиты (высокая степень защиты 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проникновения), включающие: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двери, соответствующие 2-му классу защиты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от взлома по ГОСТ </w:t>
      </w:r>
      <w:proofErr w:type="gramStart"/>
      <w:r w:rsidR="00CA2916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51072-2005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"Двери защитные. Общие технические требования и методы испытаний на устойчивость к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взлому,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пулестойкость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огнестойкость";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 2-го класса защиты от взлома с защи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тным остеклением, выдерживающим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многократный удар (от 30 ударов и выше) дробящим или рубящим инструментом;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дверные конструкции 4-го класса защиты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(специальная степень защиты 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проникновения), включающие: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двери, соответствующие 3-му классу защиты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от взлома по ГОСТ </w:t>
      </w:r>
      <w:proofErr w:type="gramStart"/>
      <w:r w:rsidR="00CA2916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51072-2005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"Двери защитные. Общие технические требования и методы испытаний на устойчивость к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взлому,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пулестойкость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огнестойкость";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 3-го класса защиты от взлома с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пулестойким стеклом, способным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противостоять сквозному пробитию пулями и их фрагментами без образования при этом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вторичных поражающих элементов (бронестекло).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16. Оконные конструкции должны обеспечив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ать надежную защиту помещений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обладать достаточным классом защиты к разрушающим воздействиям.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Выбор оконных конструкций и материалов, из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которых они изготовлены, класс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защиты оконных конструкций определяются исходя из категории объекта (территории) 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характеристик конструкции.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17. По степени защиты от проникновения оконные конструкции подразделяются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оконные конструкции 1-го класса защиты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(минимально необходимая степень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защиты от проникновения), включающие: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оконный блок из любого материала (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деревянный, поливинилхлоридный,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алюминиевый);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окна с обычным стеклом, дополн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ительно не оснащенные защитными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конструкциями;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оконные конструкции 2-го класса за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щиты (средняя степень защиты 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проникновения), включающие: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оконный блок из любого материала (д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еревянный, поливинилхлоридный),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оснащенный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противовзломной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фурнитурой;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окна с защитным остеклением, вы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держивающим удар с нормируемыми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показателями энергии удара от 141 килограмма на 1 сантиметр и выше, или со стеклом,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оклеенным защитной пленкой;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окна с обычным стеклом, дополнительно защ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ищенные защитными конструкциями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(решетки, жалюзи, ставни,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рольставни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оконные конструкции 3-го класса за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щиты (высокая степень защиты 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проникновения), включающие: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оконные блоки из алюминиевого профиля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или комбинированного усиленного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профиля, оснащенные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противовзломной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фурнитурой;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окна с защитным остеклением, вы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держивающим удар с нормируемыми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показателями энергии удара от 382 килограммов на 1 сантиметр или выдерживающим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многократный удар до 30 ударов дробящим или рубящим инструментом и выше, или со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стеклом, оклеенным защитной пленкой;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блоки, дополнительно защищенные за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щитными конструкциями (решетки,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жалюзи, ставни,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рольставни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г) оконные конструкции 4-го класса защиты (специальная степень защиты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проникновения), включающие: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блоки из комбинированного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усиленного профиля, оснащенные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противовзломной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фурнитурой;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блоки, дополнительно защищенные за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щитными конструкциями (решетки,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жалюзи, ставни,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рольставни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окна специальной конструкции с защи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тным остеклением, выдерживающим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многократный удар (от 30 ударов и выше) дробящим или рубящим инструментом;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окна с пулестойким стеклом (бронестекло).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18. Двери, ворота, люки, ставни, жалюзи и решетки оборудуются соответствующими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по классу защиты запирающими устройствами, которы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е должны обеспечивать требуемую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защиту от разрушающих воздействий, сохранять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работоспособность в диапазонах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температур и влажности окружающего воздуха, характерных для данной климатической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зоны, при прямом воздействии воды, снега, града, песка и других факторов.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Входные наружные двери в охраняемое п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омещение должны оборудоваться 2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врезными (накладными) замками или одним вре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зным (накладным) и одним замком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навесного типа.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При использовании замков в качестве запирающих устройств основ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ных ворот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следует устанавливать не менее 2 замков гара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жного или навесного типа. Редко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открываемые ворота (запасные или аварийные) с внутренней стороны периметра объекта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 должны запираться на засовы и навесные замки.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Ключи от замков на оконных решетках и две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рях запасных выходов хранятся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помещении, оборудованном охранной сигнализацией.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19. Наружные и внутренние стены зданий, пере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крытия пола и потолка помещений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должны быть труднопреодолимым препятствием для проникновения нарушителей.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Усиление некапитальных стен, перекрыт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ий и перегородок металлическими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решетками производится по всей площади с внутренней стороны помещения. После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установки решетки маскируются штукатуркой или облицовочными панелями.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20.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Вентиляционные шахты, короба, дымоходы, технолог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ические каналы и отверстия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диаметром более 200 миллиметров, имеющие выход за границы охраняемой территории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 (территории), в том числе на крыши зданий и (или) в смежные неохраняемые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помещения и входящие в охраняемые помещения, оборудуются на входе в эти помещения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металлическими решетками и при необходимости техническими средствами охраны.</w:t>
      </w:r>
      <w:proofErr w:type="gramEnd"/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Решетка в вентиляционных коробах, шахтах, д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ымоходах со стороны охраняемого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помещения располагается от внутренней поверхности стены (перекрытия) не более чем на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100 миллиметров.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21. Воздушные трубопроводы, пересекающи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е ограждения периметра объекта,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оборудуются элементами дополнительного ограждения: козырьком из колючей проволоки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или инженерным средством защиты, разворачиваемым по верху трубопровода или вокруг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него.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Водопропуски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сточных или проточных вод, п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одземные коллекторы (кабельные,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канализационные) при диаметре трубы или коллек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тора от 300 до 500 миллиметров,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выходящие с объекта (территории), оборудуются на выходе металлическими решетками.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В трубе или коллекторе большего диаметра,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где есть возможность применения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инструмента взлома, устанавливаются решетки и технические средства охраны.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Устройства паводкового водосброса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в местах пересечения запретной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(контролируемой) зоны реками, ручьями, оврагами оборудуются инженерн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ыми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заграждениями над и под водой (металлическими решетками, спиралями, гирляндами).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22. Специальные помещения должны 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меть капитальные стены, прочные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потолочные перекрытия и пол.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Вход в специальное помещение защищает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ся двойной металлической дверью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наружная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- сплошная, внутренняя - решетчатая).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Наружная дверь запирается на два врезных замка 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ли на два врезных замка раннего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реагирования.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Внутренняя решетчатая дверь запирается на врезной замок.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Специальное помещение должно иметь три рубежа охранной сигнализа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ции,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срабатывающей на открывание или взлом помещ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ения, появление человека внутри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помещения, а также на открывание или взлом сейфов, шкафов.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Наличие оконных проемов в специальных помещениях не допускается.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Минимально необходимый состав средств инженерно-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технической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укрепленности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объектов (территорий) в зави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симости от присвоенной объектам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(территориям) категории включает в себя: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на объектах (территориях) категории 1: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ограждение периметра объекта (территории) 4-го класса защиты;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ворота, калитки 4-го класса защиты;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контрольно-пропускные пункты;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дверные конструкции 4-го класса защиты для наружных входных дверей;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дверные конструкции не ниже 2-го класс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а защиты для дверей в офисные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служебные кабинеты, в технические помещения, в которых не хранятся материальные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ценности;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дверные конструкции 4-го класса защиты для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дверей в специальные и режимные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помещения, в комнаты для хранения оружия и кассы;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4-го класса защит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ы для оконных проемов первого 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подвального этажей, выходящих как на охраняемую, так и на неохраняемую территорию;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2-го класса защ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иты для оконных проемов второго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этажа и выше, выходящих на охраняемую территорию;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оконные конструкции не ниже 3-го класса защ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иты для оконных проемов второго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этажа и выше, выходящих на неохраняемую территорию, примыкающих к пожарным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лестницам, балконам, карнизам;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2-го класса защ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иты для оконных проемов второго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этажа и выше, выходящих на неохраняемую территорию, не примыкающих к пожарным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лестницам, балконам, карнизам;</w:t>
      </w:r>
    </w:p>
    <w:p w:rsidR="005E7FDE" w:rsidRPr="00892EB8" w:rsidRDefault="005E7FDE" w:rsidP="00CA2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оконные конструкции 4-го класса защиты </w:t>
      </w:r>
      <w:r w:rsidR="00CA2916">
        <w:rPr>
          <w:rFonts w:ascii="Times New Roman" w:hAnsi="Times New Roman" w:cs="Times New Roman"/>
          <w:sz w:val="24"/>
          <w:szCs w:val="24"/>
          <w:lang w:val="ru-RU"/>
        </w:rPr>
        <w:t xml:space="preserve">для оконных проемов специальных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противотаранные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 (при наличии охраняемой территории);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на объектах (территориях) категории 2: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ограждение периметра объекта (территории) не ниже 3-го класса защиты;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ворота, калитки не ниже 3-го класса защиты;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контрольно-пропускные пункты;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дверные конструкции не ниже 3-го класса защиты для наружных входных дверей;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дверные конструкции не ниже 2-го класс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 защиты для дверей в офисные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служебные кабинеты, в технические помещения, в которых не хранятся материальные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ценности;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дверные конструкции 4-го класса защиты для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дверей в специальные и режимные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помещения, в комнаты для хранения оружия и кассы;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3-го класса защиты для оконных пр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оемов первого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подвального этажей, выходящих как на охраняемую, так и на неохраняемую территорию;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2-го класса защ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иты для оконных проемов второго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этажа и выше, выходящих на охраняемую территорию;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3-го класса защ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иты для оконных проемов второго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этажа и выше, выходящих на неохраняемую территорию, примыкающих к пожарным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лестницам, балконам, карнизам;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2-го класса защ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иты для оконных проемов второго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этажа и выше, выходящих на неохраняемую территорию, не примыкающих к пожарным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лестницам, балконам, карнизам;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3-го кл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асса защиты для оконных проемов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специальных помещений;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противотаранные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 (при наличии охраняемой территории);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на объектах (территориях) категории 3: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ограждение периметра объекта (территории) не ниже 3-го класса защиты;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ворота, калитки не ниже 3-го класса защиты;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контрольно-пропускные пункты;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дверные конструкции не ниже 3-го класса защиты для наружных входных дверей;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дверные конструкции не ниже 2-го класс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 защиты для дверей в офисные 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служебные кабинеты, в технические помещения, в которых не хранятся материальные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ценности;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дверные конструкции 4-го класса защиты для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дверей в специальные и режимные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помещения, в комнаты для хранения оружия и кассы;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2-го класса защит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ы для оконных проемов первого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подвального этажей, выходящих как на охраняемую, так и на неохраняемую территорию;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2-го класса защ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иты для оконных проемов второго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этажа и выше, выходящих на охраняемую территорию;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3-го класса защ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иты для оконных проемов второго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этажа и выше, выходящих на неохраняемую территорию, примыкающих к пожарным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лестницам, балконам, карнизам;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оконные конструкции не ниже 2-го класса защ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иты для оконных проемов второго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этажа и выше, выходящих на неохраняемую территорию, не примыкающих к пожарным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лестницам, балконам, карнизам;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оконные конструкции не ниже 3-го кл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асса защиты для оконных проемов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специальных помещений;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противотаранные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 (при наличии охраняемой территории).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24. Вне зависимости от категории объе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кта (территории) при отсутствии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возможности, обусловленной объективными ф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акторами, допускается применять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отдельные средства инженерно-технической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укрепленности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более низких классов защиты.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 таким объективным факторам относятся: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а) расположение зданий и сооружений объекта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(территории) в непосредственной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близости от транспортных магистралей (фактичес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ки отсутствует территория перед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фасадом охраняемого здания);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строительство или реконструкция объекта (тер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ритории) в особых климатических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зонах (вечная мерзлота, пустыни, лесные массивы);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значительная протяженность периметра охраняемой территории;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несоответствие нормативным правовым актам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органов государственной власти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субъектов Российской Федерации или органов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местного самоуправления в части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архитектурно-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планировочных решений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развития региона, области, города.</w:t>
      </w:r>
    </w:p>
    <w:p w:rsidR="007A1985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25. В случаях, указанных в пункте 24 на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стоящих требований, обеспечение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 защищенности объекта (те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рритории) достигается созданием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дополнительных рубежей охраны, организуемых с помощью технических средств охраны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или физической охраной.</w:t>
      </w:r>
    </w:p>
    <w:p w:rsidR="005E7FDE" w:rsidRPr="00417FD4" w:rsidRDefault="005E7FDE" w:rsidP="00892E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FD4">
        <w:rPr>
          <w:rFonts w:ascii="Times New Roman" w:hAnsi="Times New Roman" w:cs="Times New Roman"/>
          <w:b/>
          <w:sz w:val="24"/>
          <w:szCs w:val="24"/>
          <w:lang w:val="ru-RU"/>
        </w:rPr>
        <w:t>II. Технические средства охраны объектов (территорий)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26. Периметр объектов (территорий) категории 1 оборудуется не мен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ее чем 2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рубежами охранной сигнализации, объектов (территорий) категории 2 и 3 - не менее чем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одним.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охраны периметра объек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тов (территорий) размещаются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ограждениях, зданиях, строениях, сооружениях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, в зоне отторжения, на стенах,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специальных столбах или стойках, обеспечивающих отсутствие колебаний и вибрации.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27. Техническими средствами охраны оборуду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ются помещения с постоянным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временным хранением материальных ценностей, а также все уязвимые места здания (окна,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двери, люки, вентиляционные шахты, короба).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28. Количество шлейфов охранной сигнализаци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 определяется тактикой охраны,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размерами зданий, строений, сооружений, этажностью, количеством уязвимых мест, а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также точностью определения места проникновения для быстрого реагирования на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извещения о тревоге.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 помещениях с круглосуточным нахождением п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ерсонала охранной сигнализацией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оборудуются отдельные участки периметра помещения, а также сейфы и металлические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шкафы для хранения ценностей и документов.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29. Здания, строения, сооружения, располож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енные на объектах (территориях)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категории 1, оборудуются не менее чем 3 рубежами охранной сигнализации, здания,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строения, сооружения, расположенные на объектах (территориях) категории 2 и 3, - не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менее чем 2.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Первым рубежом охранной сигнализации в зав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исимости от вида предполагаемых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угроз блокируются входные двери, ворота, дерев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янные, стеклянные и остекленные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конструкции, вентиляционные короба, дымоходы, места ввода (вывода) коммуникаций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сечением более 200 x 200 миллиметров, а также стены, перекрытия и перегородки, за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которыми размещаются помещения других собственников.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Вторым рубежом охранной сигнализации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защищаются объемы помещений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"проникновение" с помощью объемных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извещателей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различного принципа действия.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Третьим рубежом охранной сигнализации в п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омещениях блокируются отдельные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предметы, сейфы, металлические шкафы, предназначенные для хранения документов и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материальных ценностей.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30. Система охранной сигнализации должна обеспечивать автоматический переход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 электропитание от автономного источника. Длительность работы системы охранной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сигнализации от автономного источника электропитания должна составлять не менее 24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часов в дежурном режиме и не менее 3 часов в ре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жиме "Тревога". При переходе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резервное электропитание должны выдаваться соответствующие сигналы в звуковой и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световой формах.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31. Для передачи тревожных извещений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объект (территория) оборудуется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устройствами тревожной сигнализации (механич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ескими кнопками, радиокнопками,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радиобрелоками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, педалями). Ручные и ножные устройства тревожной сигна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лизации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устанавливаются скрытно.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32. Система контроля и управления доступом должна обеспечивать: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защиту от несанкционированного доступа н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 охраняемый объект (помещение,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зону) в режиме снятия его с охраны;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контроль и учет доступа работников (посетител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ей) на охраняемый объект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(помещение, зону) в режиме снятия его с охраны;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автоматизацию процессов взятия (снятия) охраня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емого объекта (помещения, зоны)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 помощью средств идентификации системы контроля и управления доступом в составе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устройств и приборов охранной сигнализации;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возможность интеграции с системами ох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ранной сигнализации и охранного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телевидения;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д) возможность непрерывной работы с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учетом проведения регламентного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технического обслуживания.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33. Преграждающие устройства системы контроля и управ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ления доступом должны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иметь: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защиту от прохода через них одновременно 2 или более человек;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возможность механического аварийного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открывания в случае пропадания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электропитания или возникновения чрезвычайных ситуаций.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34. Система аварийного открывания преграждающ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их устройств системы контроля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управления доступом должна быть защищена от возможности использования ее для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несанкционированного проникновения.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Считывающие устройства защищаются от ман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ипулирования путем перебора 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подбора идентификационных признаков.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35. Системы досмотра должны обеспечивать: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надежное обнаружение объектов поиска;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помехозащищенность от внешних источников электромагнитных излучений;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эффективную биологическую защиту, доп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ускающую нахождение оператора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непосредственной близости от рентгеновского аппарата;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специальное конструктивное решение, ис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ключающее действие комплекса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компьютеры и средства связи;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д) безопасность воздействия на человека и окружающую среду;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е) возможность интеграции с системами охранной сигнализации,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контроля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управления доступом, охранного телевидения;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ж) экологическую безопасность и электромагнитную совместимость.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36. Стационарные и мобильные средств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 радиационного контроля должны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обеспечивать выявление предметов и лиц с повышенным радиационным фоном.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37. Система охранного телевидения должна обеспечивать: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разграничение полномочий доступ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 к управлению системой в целях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предотвращения несанкционированных действий;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оперативный доступ к видеозаписи и видеоарх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иву путем установления времени,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даты и идентификатора телекамеры;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в)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видеоверификацию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тревог (подтвержден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ие обнаружения проникновения) -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подтверждение с помощью видеонаблюдения факта несанкционированного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проникновения в зоне охраны и выявление ложных срабатываний;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прямое видеонаблюдение оператором (дежурным) зоны охраны;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д) запись видеоинформации в архив для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последующего анализа состояния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охраняемого объекта (зоны), тревожных ситуаций, идентификации нарушителей;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е) выдачу сигнала тревоги при возникнове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нии изменений в зоне наблюдения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отдельных телевизионных камер (видеодетектор движения), сопровождающуюся записью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видеоинформации, с формированием произвольной конфигурации чувствительной зоны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видеодетектора;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ж) возможность интеграции с системами ох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ранной сигнализации, контроля 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управления доступом.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38. Видеокамеры системы охранного телевидени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я должны работать в непрерывном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режиме.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39. Устройства видеозаписи должны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обеспечивать запись и хранение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видеоинформации в следующих режимах: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непрерывная видеозапись в реальном времени;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видеозапись отдельных фрагментов или видео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кадров по срабатыванию охранных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извещателей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, по детектору движения или по заданному времени.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40. Режим записи и время хранения видеоинфо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рмации должны устанавливаться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зависимости от условий и режима охраны объекта.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 режиме записи отдельных фрагментов или виде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окадров видеоизображение должно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записываться по принципу "кольцевого буфер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а" так, чтобы обеспечить запись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предтревожной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ситуации".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41. Система оповещения должна обеспечивать: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подачу звуковых и (или) световых сигналов в здан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ия, помещения, на участки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 (территории) с постоянным или временным пребыванием людей;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трансляцию речевой информации о характере 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пасности, необходимости и путях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эвакуации, других действиях, направленных на обеспечение безопасности людей;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возможность выдачи речевых сообщений в а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втоматическом режиме и в ручном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режиме через микрофон;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автоматический переход на электропитание от резервного источника.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42. Количество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оповещателей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, их мощность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должны обеспечивать необходимую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слышимость во всех местах постоянного или временного пребывания людей.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Оповещатели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не должны иметь регуляторов громкости и разъемных соединений.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Управление системой оповещения должно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осуществляться из специального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помещения.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43. Система охранного освещения должна обеспечивать: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возможность автоматического включения доп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олнительных источников света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отдельном участке (зоне) охраняемой территор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ии (периметра) при срабатывании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охранной сигнализации;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ручное управление работой освещения из п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омещения контрольно-пропускного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пункта или помещения охраны;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совместимость с техническими средствами ох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ранной сигнализации и охранного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телевидения;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г) непрерывность работы освещения на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контрольно-пропускном пункте,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помещениях и на постах охраны.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44. Сеть аварийного освещения должна автомати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чески переходить на питание от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резервного источника.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45. Управление включением охранного осве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щения на объектах (территориях)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категорий 1 и 2 должно осуществляется с центрального поста охраны и автоматически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при срабатывании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периметральных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извещателей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системы охранной сигнализации.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46. На объектах (территориях) категорий 1 и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2 должны обеспечиваться условия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видимости прилегающей к объекту территории в ночное время суток при искусственном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электроосвещении.</w:t>
      </w:r>
    </w:p>
    <w:p w:rsidR="005E7FDE" w:rsidRPr="00417FD4" w:rsidRDefault="005E7FDE" w:rsidP="00892E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FD4">
        <w:rPr>
          <w:rFonts w:ascii="Times New Roman" w:hAnsi="Times New Roman" w:cs="Times New Roman"/>
          <w:b/>
          <w:sz w:val="24"/>
          <w:szCs w:val="24"/>
          <w:lang w:val="ru-RU"/>
        </w:rPr>
        <w:t>III. Инфраструктура физической охраны объектов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47. Порядок организации физической охран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ы объектов (территорий) постами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полиции и необходимая численность сотр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удников полиции устанавливаются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Министерством внутренних дел Российской Федерации.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48. На объектах (территориях), на которых установлен пропускной режим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планируется его введение, обустраиваются контрольно-пропускные пункты для прохода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людей и проезда транспорта.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Контрольно-пропускные пункты для пропус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ка людей на объект (территорию)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обустраиваются в специально построенных (выделенных) зданиях или на вхо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де 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охраняемое помещение.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49. В зависимости от места обустройства н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а контрольно-пропускных пунктах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оборудуются: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а) проходная;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б) помещение для хранения и оформления пропусков (карт);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в) камера для хранения личных вещей сотрудников (работников) и посетител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 (территории);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г) комната досмотра;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д) досмотровая площадка для досмотра транспортных средств;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е) помещение (кабина) для сотрудников по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дразделения охраны и размещения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технических средств охраны;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ж) комната отдыха и приема пищи для сотрудников подразделения охраны;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з) система контроля и управления доступом. Доп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ускается интегрирование системы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контроля и управления доступом с техническими средствами обнаружения запрещенных к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проносу предметов и материалов.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50. Все входы в помещение контрольно-пропускн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ого пункта, а также управляемые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преграждающие конструкции оборудуются замк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овыми устройствами и средствами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охранной сигнализации, которые выдают сигнал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тревоги при попытке преодоления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нарушителем этих конструкций путем их вскрытия и (или) разрушения.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51. При организации доступа на объект (терр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иторию) ворота, калитки, двери,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турникеты или шлагбаумы должны располагаться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 на расстоянии,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обеспечивающем размещение между ними 1 человека или 1 единицы транспортного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средства, образуя "шлюз".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52. Контрольно-пропускные пункты, предназначен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ные для пропуска автомобильного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 железнодорожного транспорта, располагаются на периметре объекта (территории) с его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внешней или внутренней стороны.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Ограждение транспортного контрольно-пропускного пункта оборудуется ср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едствами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охранной сигнализации и системой раннего реагирования.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Ворота транспортного контрольно-пропускно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го пункта оборудуются замковыми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устройствами и средствами охранной сигнализац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ии. Если интенсивность движения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автомобильного транспорта превышает 10 маш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ин в час, ворота оборудуются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электроприводами.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Для досмотра транспорта оборудуются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досмотровые площадки, эстакады,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досмотровые ямы, а для досмотра железнодорожного транспорта - вышки с площадками,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 которых устанавливаются скрытые кнопки тревожной сигнализации.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Для досмотра транспорта снизу и сверху допускает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ся применение средств охранного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телевидения.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53. Центральный пост охраны объектов (территорий)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категорий 1 и 2 обеспечивается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прямым городским номером с телефонным аппаратом, не подключаемым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к сети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электропитания, а также средствами проводной связи и радиосвязи с постами охраны.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54. Посты охраны объектов (территорий) всех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категорий оборудуются тревожной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сигнализацией с выводом на пункт централизованного наблюдения и обеспечиваются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телефонной связью с абонентами внутренней автоматической телефонной связи объекта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(территории), средствами проводной и радиосвязи с центральным постом охраны.</w:t>
      </w:r>
    </w:p>
    <w:p w:rsidR="005E7FDE" w:rsidRPr="00892EB8" w:rsidRDefault="005E7FDE" w:rsidP="00417FD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55. Для патрулирования объектов (территорий) </w:t>
      </w:r>
      <w:r w:rsidR="00417FD4">
        <w:rPr>
          <w:rFonts w:ascii="Times New Roman" w:hAnsi="Times New Roman" w:cs="Times New Roman"/>
          <w:sz w:val="24"/>
          <w:szCs w:val="24"/>
          <w:lang w:val="ru-RU"/>
        </w:rPr>
        <w:t xml:space="preserve">и прилегающей к ним территории,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усиления их охраны допускается использование сторожевых собак.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Утверждена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от 25 марта 2015 г. N 272</w:t>
      </w:r>
    </w:p>
    <w:p w:rsidR="005E7FDE" w:rsidRPr="00417FD4" w:rsidRDefault="005E7FDE" w:rsidP="00417F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FD4">
        <w:rPr>
          <w:rFonts w:ascii="Times New Roman" w:hAnsi="Times New Roman" w:cs="Times New Roman"/>
          <w:b/>
          <w:sz w:val="24"/>
          <w:szCs w:val="24"/>
          <w:lang w:val="ru-RU"/>
        </w:rPr>
        <w:t>ФОРМА ПАСПОРТА</w:t>
      </w:r>
    </w:p>
    <w:p w:rsidR="005E7FDE" w:rsidRPr="00417FD4" w:rsidRDefault="005E7FDE" w:rsidP="00D7711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FD4">
        <w:rPr>
          <w:rFonts w:ascii="Times New Roman" w:hAnsi="Times New Roman" w:cs="Times New Roman"/>
          <w:b/>
          <w:sz w:val="24"/>
          <w:szCs w:val="24"/>
          <w:lang w:val="ru-RU"/>
        </w:rPr>
        <w:t>БЕЗОПАСНОСТИ ОБЪЕКТОВ (ТЕРРИ</w:t>
      </w:r>
      <w:r w:rsidR="00D771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ТОРИЙ), ПОДЛЕЖАЩИХ ОБЯЗАТЕЛЬНОЙ </w:t>
      </w:r>
      <w:r w:rsidRPr="00417FD4">
        <w:rPr>
          <w:rFonts w:ascii="Times New Roman" w:hAnsi="Times New Roman" w:cs="Times New Roman"/>
          <w:b/>
          <w:sz w:val="24"/>
          <w:szCs w:val="24"/>
          <w:lang w:val="ru-RU"/>
        </w:rPr>
        <w:t>ОХРАНЕ ПОЛИЦИЕЙ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(гриф или пометка)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Экз. N 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(руководитель (собственник) органа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(организации),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являющегося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правообладателем объекта (территории),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либо лицо, им уполномоченное)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"__" _______________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(руководитель территориального органа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(руководитель территориального органа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МВД России)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"__" _______________ 20__ г. "__" _______________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(руководитель территориального органа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МЧС России)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"__" _______________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ПАСПОРТ БЕЗОПАСНОСТИ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(наименование объекта (территории)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. 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 населенного пункта)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1. Общие сведения об объекте (территории)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(полное и сокращенное наименования объекта (территории),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время введения в эксплуатацию)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(почтовый адрес, телефон, факс, телетайп, мобильная связь)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(ведомственная принадлежность, основной вид деятельности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объекта (территории)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(вышестоящая (головная) организация: почтовый адрес, телефон,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факс, телетайп)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(форма собственности (федеральная, региональная, муниципальная, частная)</w:t>
      </w:r>
      <w:proofErr w:type="gramEnd"/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(для акционерных обществ и товариществ - доля государства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 уставном капитале)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(режим работы объекта (территории)</w:t>
      </w:r>
      <w:proofErr w:type="gramEnd"/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(общая площадь объекта (территории), кв. метров)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(протяженность периметра объекта (территории), метров)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(категория объекта (территории)</w:t>
      </w:r>
      <w:proofErr w:type="gramEnd"/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 объекта, служебный, мобильный, домашний телефоны)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заместителя руководителя объекта по безопасности,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служебный, мобильный, домашний телефоны)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 подразделения охраны, служебный,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мобильный, домашний телефоны)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(краткая характеристика местности в районе расположения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объекта (территории)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(рельеф, прилегающие лесные массивы, возможность скрытного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подхода к объекту (территории)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(здания, строения, сооружения, автостоянки, расположенные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на объекте (территории)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2. Сведения о потенциально опасных объектах, расположенных в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непосредственной близости к объекту (территории)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/п Наименование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объекта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объекта по видам значимости и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Сторона расположения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объекта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до объекта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(метров)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3. Размещение объекта (территор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ии) по отношению к транспортным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коммуникациям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/п Вид транспорта и транспортных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коммуникаций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объекта транспортной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Расстояние до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коммуникаций (метров)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Автомобильный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(магистрали, шоссе, дороги, автовокзалы,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автостанции)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Железнодорожный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(железнодорожные пути, вокзалы,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станции, платформы, переезды)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Воздушный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(аэропорты, аэровокзалы, военные аэродромы,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вертолетные площадки, </w:t>
      </w:r>
      <w:proofErr w:type="spellStart"/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взлетнопосадочные</w:t>
      </w:r>
      <w:proofErr w:type="spellEnd"/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полосы)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proofErr w:type="gramStart"/>
      <w:r w:rsidR="00D7711A">
        <w:rPr>
          <w:rFonts w:ascii="Times New Roman" w:hAnsi="Times New Roman" w:cs="Times New Roman"/>
          <w:sz w:val="24"/>
          <w:szCs w:val="24"/>
          <w:lang w:val="ru-RU"/>
        </w:rPr>
        <w:t>Водный</w:t>
      </w:r>
      <w:proofErr w:type="gramEnd"/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(морские и речные порты,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причалы)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4. Общие сведения о сотрудниках (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работниках) и (или) арендаторах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 (территории)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(численность сотрудников (работников) объекта (территории)</w:t>
      </w:r>
      <w:proofErr w:type="gramEnd"/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(средняя и максимальная посещаемость объекта (территории),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одновременно пребывающих людей)</w:t>
      </w:r>
    </w:p>
    <w:p w:rsidR="005E7FDE" w:rsidRPr="00892EB8" w:rsidRDefault="005E7FDE" w:rsidP="00D7711A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(сведения об арендаторах объекта (территории)</w:t>
      </w:r>
      <w:proofErr w:type="gramEnd"/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5. Сведения о потенциально опасн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ых участках и (или) критически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элементах объекта (территории):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а) запретные или режимные зоны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N 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Наименование запретной или режимно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й Площадь (кв. Протяженность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/п зоны метров) границ зоны (метров)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б) потенциально опасные участки и критические элементы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/п Наименование потенциально опасного участка или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критического элемента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работающих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(человек)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Характер возможной чрезвыч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айной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6. Возможные противоправные действия на объекте (территории):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а) ___________________________________________________________________;</w:t>
      </w:r>
      <w:proofErr w:type="gramEnd"/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(описание возможных противоправн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ых действий (совершение взрыва,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поджога или иных действий, направленных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на причинение вреда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жизни и здоровью людей, 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разрушение объекта (территории)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или его части, угроза соверш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ения указанных действий, захват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заложников, вывод и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з строя или несанкционированное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вмешательство в работу различных коммуникаций, иные ситуации)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б) ____________________________________________________________________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(зафиксированные диверсио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нно-террористические проявления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об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ъекта (территории) или в районе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его расположения, их краткая характеристика)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7. Оценка социально-экономических послед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ствий террористического акта на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объекте (территории)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N </w:t>
      </w:r>
      <w:proofErr w:type="gramStart"/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/п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Террористическая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угроза</w:t>
      </w:r>
    </w:p>
    <w:p w:rsidR="005E7FDE" w:rsidRPr="00892EB8" w:rsidRDefault="00D7711A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Прогнозируемое количество пострадавших в результате 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террористического акта (человек)</w:t>
      </w:r>
    </w:p>
    <w:p w:rsidR="005E7FDE" w:rsidRPr="00892EB8" w:rsidRDefault="005E7FDE" w:rsidP="00D771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Прогнозируемый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материального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ущерба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персонал (тыс. рублей)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персона</w:t>
      </w:r>
      <w:r w:rsidR="00D7711A">
        <w:rPr>
          <w:rFonts w:ascii="Times New Roman" w:hAnsi="Times New Roman" w:cs="Times New Roman"/>
          <w:sz w:val="24"/>
          <w:szCs w:val="24"/>
          <w:lang w:val="ru-RU"/>
        </w:rPr>
        <w:t>л охраны посетители (территор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ии)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8. Силы и средства, привлекаемые для о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беспечения антитеррористической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защищенности объекта (территории)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а) ___________________________________________________________________;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(наименование подразделения вневедомственно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>й охраны полиции,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обеспечивающего охрану объекта (территории)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б) ___________________________________________________________________;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(характеристика группы быст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рого реагирования или тревожной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(резервной) группы (численность, вооружение, время прибытия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от места постоянной д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ислокации до наиболее удаленных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точек объекта (территории)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в) ___________________________________________________________________;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(количество и местоположение п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омещений охраны (постов охраны,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контрольно-пропускных пунктов, пульта охраны и т.д.)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г) ___________________________________________________________________;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(территориальный орган МВД России,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 направляющий при необходимости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резерв, сведения 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о наличии добровольной народной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дружины или других организаций по охране общественного порядка)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д) состав суточного наряда, обеспечивающего охрану объекта (территории)</w:t>
      </w:r>
    </w:p>
    <w:p w:rsidR="005E7FDE" w:rsidRPr="00892EB8" w:rsidRDefault="00403869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 наряда Количество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единиц человек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Караул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Внешний пост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Внутренний пост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Суточный пост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12-часовой пост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8-часовой пост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Всего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е) средства охраны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(огнестрельное оружие и патроны к нему, 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(отдельно по каждому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виду, типу, модели); защитные средств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а, тип, количество; специальные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средства, тип, количеств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о; служебные собаки, есть, нет,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если есть - сколько, какой породы)</w:t>
      </w:r>
      <w:proofErr w:type="gramEnd"/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ж) организация оповещения и связи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(между постами: телефоны, радиостанции)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(между постами и центральным 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пунктом: телефоны, радиостанции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центрального пункта)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(номера телефонов частных охра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нных организаций, диспетчерских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дежурных служб (города, района)</w:t>
      </w:r>
      <w:proofErr w:type="gramEnd"/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(номера телефонов дежурного террит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ориального органа безопасности,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территориальных органов МВД России и МЧС России)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 ближайших подразделе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ний аварийно-спасательных служб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расстояние до них, 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км</w:t>
      </w:r>
      <w:proofErr w:type="gram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9. Меры по инженерно-техническо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й, физической защите и пожарной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безопасности объекта: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а) средства инженерно-технической 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укрепленности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объекта (территории</w:t>
      </w:r>
      <w:proofErr w:type="gramStart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__________________________________________________________________________;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(виды, характеристика и места установки)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б) система оповещения и управления эвакуацией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__________________________________________________________________________;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(характеристика системы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 оповещения; количество входов,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аварийных выходов, подъездных коммуникаций, путей эвакуации;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собственного и (или) при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влеченного на договорной основе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автотранспорта для эвакуации людей и 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имущества при угрозе совершения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террористических актов, автотранспортн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ых средств, реквизиты договоров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 автохозяйствами и телефоны их диспетчерских служб)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в) сведения о возможности оказания пер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вой медицинской помощи в случае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совершения террористического акта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__________________________________________________________________________;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(наличие и укомплектованность мед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пунктов, их размещение, наличие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аптечек первой медицинской помощи, др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угого медицинского оборудования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для оказания экстренной медицинской 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помощи, наличие подготовленного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персонала и т.д.)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г) обеспечение пожарной безопасности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(меры по обеспечению пожарной без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опасности объекта (территории),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места расположения пожарных водоемов, пожарных гидрантов и 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первичных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средств пожаротушения)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10. Оценка достаточности мероприятий по защите критических элементов и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потенциально опасных участков объекта (территории)</w:t>
      </w:r>
    </w:p>
    <w:p w:rsidR="005E7FDE" w:rsidRPr="00892EB8" w:rsidRDefault="00403869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/п Наименование критического элемента или потенциально опасного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участка</w:t>
      </w:r>
    </w:p>
    <w:p w:rsidR="005E7FDE" w:rsidRPr="00892EB8" w:rsidRDefault="00403869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установленн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</w:p>
    <w:p w:rsidR="005E7FDE" w:rsidRPr="00892EB8" w:rsidRDefault="00403869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задачи по физической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защите</w:t>
      </w:r>
    </w:p>
    <w:p w:rsidR="005E7FDE" w:rsidRPr="00892EB8" w:rsidRDefault="00403869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задачи по предотвращению террористиче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ского акта</w:t>
      </w:r>
    </w:p>
    <w:p w:rsidR="005E7FDE" w:rsidRPr="00892EB8" w:rsidRDefault="00403869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Вывод о достаточности мероприятий по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защите</w:t>
      </w:r>
    </w:p>
    <w:p w:rsidR="005E7FDE" w:rsidRPr="00892EB8" w:rsidRDefault="00403869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Компенсационные </w:t>
      </w:r>
      <w:r w:rsidR="005E7FDE" w:rsidRPr="00892EB8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11. Выводы и рекомендации: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а) выводы о надежности охраны объекта (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территории) и способности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противостоять попыткам несанкциониро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ванного проникновения на объект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(территорию) для совершения террористичес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ких актов и иных противоправных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действий __________________________________________________________________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__________________________________________________________________________;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б) первоочередные, неотложные мероприят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ия, направленные на обеспечение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антитеррористической защищенности, устранение выявленных недостатков: 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12. Дополнительная информаци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я с учетом особенностей объекта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(территории) ______________________________________________________________</w:t>
      </w:r>
    </w:p>
    <w:p w:rsidR="005E7FDE" w:rsidRPr="00892EB8" w:rsidRDefault="005E7FDE" w:rsidP="0040386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403869" w:rsidRDefault="005E7FDE" w:rsidP="00403869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Приложения: 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1. Акт обследования объекта (территории).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2. Ситуационный план объе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кта (территории) с обозначением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его критических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 (коммуникации, планы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 экспликации отдел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ьных зданий и сооружений или их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частей), содержащий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 все изменения его строительной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части.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3. План и схема охраны о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бъекта (территории) с указанием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контрольно-про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пускных пунктов, постов охраны,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>инженерно-технических средств и уязвимых мест.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4. Поэтажные планы о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бъекта (территории) (подвальное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помещение, этажи) с указанием путей эвакуации.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5. Схемы коммуникаций объек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та (территории) (водоснабжения, </w:t>
      </w: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электроснабжения, газоснабжения, вентиляции).</w:t>
      </w:r>
    </w:p>
    <w:p w:rsidR="005E7FDE" w:rsidRPr="00892EB8" w:rsidRDefault="005E7FDE" w:rsidP="004038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6. Инструкция по эва</w:t>
      </w:r>
      <w:r w:rsidR="00403869">
        <w:rPr>
          <w:rFonts w:ascii="Times New Roman" w:hAnsi="Times New Roman" w:cs="Times New Roman"/>
          <w:sz w:val="24"/>
          <w:szCs w:val="24"/>
          <w:lang w:val="ru-RU"/>
        </w:rPr>
        <w:t xml:space="preserve">куации сотрудников (работников) </w:t>
      </w:r>
      <w:bookmarkStart w:id="0" w:name="_GoBack"/>
      <w:bookmarkEnd w:id="0"/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и посетителей объекта (территории).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 xml:space="preserve"> 7. Лист учета корректировок.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lastRenderedPageBreak/>
        <w:t>Члены комиссии: 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Руководитель объекта 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92EB8">
        <w:rPr>
          <w:rFonts w:ascii="Times New Roman" w:hAnsi="Times New Roman" w:cs="Times New Roman"/>
          <w:sz w:val="24"/>
          <w:szCs w:val="24"/>
          <w:lang w:val="ru-RU"/>
        </w:rPr>
        <w:t>ф.и.о.</w:t>
      </w:r>
      <w:proofErr w:type="spellEnd"/>
      <w:r w:rsidRPr="00892E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"__" _____________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Составлен "__" ______________ 20__ г.</w:t>
      </w:r>
    </w:p>
    <w:p w:rsidR="005E7FDE" w:rsidRPr="00892EB8" w:rsidRDefault="005E7FDE" w:rsidP="00892E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EB8">
        <w:rPr>
          <w:rFonts w:ascii="Times New Roman" w:hAnsi="Times New Roman" w:cs="Times New Roman"/>
          <w:sz w:val="24"/>
          <w:szCs w:val="24"/>
          <w:lang w:val="ru-RU"/>
        </w:rPr>
        <w:t>Актуализирован "__" _________ 20__ г.</w:t>
      </w:r>
    </w:p>
    <w:sectPr w:rsidR="005E7FDE" w:rsidRPr="0089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50"/>
    <w:rsid w:val="0005128D"/>
    <w:rsid w:val="001966F1"/>
    <w:rsid w:val="00403869"/>
    <w:rsid w:val="00417FD4"/>
    <w:rsid w:val="005E7FDE"/>
    <w:rsid w:val="006974DC"/>
    <w:rsid w:val="00747950"/>
    <w:rsid w:val="007A1985"/>
    <w:rsid w:val="00892EB8"/>
    <w:rsid w:val="00CA2916"/>
    <w:rsid w:val="00D7711A"/>
    <w:rsid w:val="00F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FBA1-0A6E-4485-A240-63CED32B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15061</Words>
  <Characters>85850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5</cp:revision>
  <dcterms:created xsi:type="dcterms:W3CDTF">2022-04-11T11:39:00Z</dcterms:created>
  <dcterms:modified xsi:type="dcterms:W3CDTF">2022-04-14T07:46:00Z</dcterms:modified>
</cp:coreProperties>
</file>